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EEFC2">
      <w:pPr>
        <w:rPr>
          <w:rFonts w:ascii="Times New Roman" w:hAnsi="Times New Roman"/>
        </w:rPr>
      </w:pPr>
      <w:bookmarkStart w:id="0" w:name="_Toc15377425"/>
      <w:bookmarkStart w:id="1" w:name="_Toc15377193"/>
      <w:bookmarkStart w:id="2" w:name="_Toc15396475"/>
      <w:bookmarkStart w:id="3" w:name="_Toc15396597"/>
      <w:bookmarkStart w:id="4" w:name="_Toc15378441"/>
      <w:bookmarkStart w:id="5" w:name="_Toc15306267"/>
    </w:p>
    <w:p w14:paraId="0DDCE53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D494F5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C42F44E">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9BA1DC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764F708">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78442"/>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阿坝州松潘县白羊乡卫生院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DD6BE8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7F39A4B4">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3F778D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6ABE8CE">
      <w:pPr>
        <w:widowControl/>
        <w:jc w:val="center"/>
        <w:rPr>
          <w:rFonts w:ascii="Times New Roman" w:hAnsi="Times New Roman" w:eastAsia="黑体" w:cstheme="minorBidi"/>
          <w:color w:val="auto"/>
          <w:sz w:val="28"/>
          <w:szCs w:val="28"/>
          <w:highlight w:val="none"/>
        </w:rPr>
      </w:pPr>
    </w:p>
    <w:p w14:paraId="42EDEC39">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49B3C457">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2219"/>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639A6D57">
          <w:pPr>
            <w:spacing w:before="0" w:beforeLines="0" w:after="0" w:afterLines="0" w:line="240" w:lineRule="auto"/>
            <w:ind w:left="0" w:leftChars="0" w:right="0" w:rightChars="0" w:firstLine="0" w:firstLineChars="0"/>
            <w:jc w:val="center"/>
          </w:pPr>
          <w:bookmarkStart w:id="12" w:name="_Toc10049_WPSOffice_Type3"/>
          <w:r>
            <w:rPr>
              <w:rFonts w:ascii="宋体" w:hAnsi="宋体" w:eastAsia="宋体"/>
              <w:sz w:val="21"/>
            </w:rPr>
            <w:t>目录</w:t>
          </w:r>
        </w:p>
        <w:p w14:paraId="4EC83559">
          <w:pPr>
            <w:pStyle w:val="35"/>
            <w:tabs>
              <w:tab w:val="right" w:leader="dot" w:pos="8306"/>
            </w:tabs>
          </w:pPr>
          <w:r>
            <w:fldChar w:fldCharType="begin"/>
          </w:r>
          <w:r>
            <w:instrText xml:space="preserve"> HYPERLINK \l _Toc23357_WPSOffice_Level1 </w:instrText>
          </w:r>
          <w:r>
            <w:fldChar w:fldCharType="separate"/>
          </w:r>
          <w:sdt>
            <w:sdtPr>
              <w:rPr>
                <w:rFonts w:ascii="Times New Roman" w:hAnsi="Times New Roman" w:eastAsia="宋体" w:cs="Times New Roman"/>
                <w:kern w:val="2"/>
                <w:sz w:val="21"/>
                <w:szCs w:val="24"/>
                <w:lang w:val="en-US" w:eastAsia="zh-CN" w:bidi="ar-SA"/>
              </w:rPr>
              <w:id w:val="147475426"/>
              <w:placeholder>
                <w:docPart w:val="{c33b34ed-d842-4754-a1cd-2123f36d910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3" w:name="_Toc23357_WPSOffice_Level1Page"/>
          <w:r>
            <w:t>3</w:t>
          </w:r>
          <w:bookmarkEnd w:id="13"/>
          <w:r>
            <w:fldChar w:fldCharType="end"/>
          </w:r>
        </w:p>
        <w:p w14:paraId="1D4DA118">
          <w:pPr>
            <w:pStyle w:val="36"/>
            <w:tabs>
              <w:tab w:val="right" w:leader="dot" w:pos="8306"/>
            </w:tabs>
          </w:pPr>
          <w:r>
            <w:fldChar w:fldCharType="begin"/>
          </w:r>
          <w:r>
            <w:instrText xml:space="preserve"> HYPERLINK \l _Toc10049_WPSOffice_Level2 </w:instrText>
          </w:r>
          <w:r>
            <w:fldChar w:fldCharType="separate"/>
          </w:r>
          <w:sdt>
            <w:sdtPr>
              <w:rPr>
                <w:rFonts w:ascii="Times New Roman" w:hAnsi="Times New Roman" w:eastAsia="宋体" w:cs="Times New Roman"/>
                <w:kern w:val="2"/>
                <w:sz w:val="21"/>
                <w:szCs w:val="24"/>
                <w:lang w:val="en-US" w:eastAsia="zh-CN" w:bidi="ar-SA"/>
              </w:rPr>
              <w:id w:val="147456916"/>
              <w:placeholder>
                <w:docPart w:val="{da084ac6-e25c-4b5a-901c-831556fbe13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10049_WPSOffice_Level2Page"/>
          <w:r>
            <w:t>3</w:t>
          </w:r>
          <w:bookmarkEnd w:id="14"/>
          <w:r>
            <w:fldChar w:fldCharType="end"/>
          </w:r>
        </w:p>
        <w:p w14:paraId="1B4AB237">
          <w:pPr>
            <w:pStyle w:val="36"/>
            <w:tabs>
              <w:tab w:val="right" w:leader="dot" w:pos="8306"/>
            </w:tabs>
          </w:pPr>
          <w:r>
            <w:fldChar w:fldCharType="begin"/>
          </w:r>
          <w:r>
            <w:instrText xml:space="preserve"> HYPERLINK \l _Toc7804_WPSOffice_Level2 </w:instrText>
          </w:r>
          <w:r>
            <w:fldChar w:fldCharType="separate"/>
          </w:r>
          <w:sdt>
            <w:sdtPr>
              <w:rPr>
                <w:rFonts w:ascii="Times New Roman" w:hAnsi="Times New Roman" w:eastAsia="宋体" w:cs="Times New Roman"/>
                <w:kern w:val="2"/>
                <w:sz w:val="21"/>
                <w:szCs w:val="24"/>
                <w:lang w:val="en-US" w:eastAsia="zh-CN" w:bidi="ar-SA"/>
              </w:rPr>
              <w:id w:val="147459384"/>
              <w:placeholder>
                <w:docPart w:val="{c61db487-ffcb-49b5-a80d-be11e71950d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7804_WPSOffice_Level2Page"/>
          <w:r>
            <w:t>4</w:t>
          </w:r>
          <w:bookmarkEnd w:id="15"/>
          <w:r>
            <w:fldChar w:fldCharType="end"/>
          </w:r>
        </w:p>
        <w:p w14:paraId="118799DD">
          <w:pPr>
            <w:pStyle w:val="35"/>
            <w:tabs>
              <w:tab w:val="right" w:leader="dot" w:pos="8306"/>
            </w:tabs>
          </w:pPr>
          <w:r>
            <w:fldChar w:fldCharType="begin"/>
          </w:r>
          <w:r>
            <w:instrText xml:space="preserve"> HYPERLINK \l _Toc10049_WPSOffice_Level1 </w:instrText>
          </w:r>
          <w:r>
            <w:fldChar w:fldCharType="separate"/>
          </w:r>
          <w:sdt>
            <w:sdtPr>
              <w:rPr>
                <w:rFonts w:ascii="Times New Roman" w:hAnsi="Times New Roman" w:eastAsia="宋体" w:cs="Times New Roman"/>
                <w:kern w:val="2"/>
                <w:sz w:val="21"/>
                <w:szCs w:val="24"/>
                <w:lang w:val="en-US" w:eastAsia="zh-CN" w:bidi="ar-SA"/>
              </w:rPr>
              <w:id w:val="147481258"/>
              <w:placeholder>
                <w:docPart w:val="{55e2a0f7-860c-4d3c-8643-76e5782e7db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6" w:name="_Toc10049_WPSOffice_Level1Page"/>
          <w:r>
            <w:t>5</w:t>
          </w:r>
          <w:bookmarkEnd w:id="16"/>
          <w:r>
            <w:fldChar w:fldCharType="end"/>
          </w:r>
        </w:p>
        <w:p w14:paraId="0827E6BB">
          <w:pPr>
            <w:pStyle w:val="36"/>
            <w:tabs>
              <w:tab w:val="right" w:leader="dot" w:pos="8306"/>
            </w:tabs>
          </w:pPr>
          <w:r>
            <w:fldChar w:fldCharType="begin"/>
          </w:r>
          <w:r>
            <w:instrText xml:space="preserve"> HYPERLINK \l _Toc19713_WPSOffice_Level2 </w:instrText>
          </w:r>
          <w:r>
            <w:fldChar w:fldCharType="separate"/>
          </w:r>
          <w:sdt>
            <w:sdtPr>
              <w:rPr>
                <w:rFonts w:ascii="Times New Roman" w:hAnsi="Times New Roman" w:eastAsia="宋体" w:cs="Times New Roman"/>
                <w:kern w:val="2"/>
                <w:sz w:val="21"/>
                <w:szCs w:val="24"/>
                <w:lang w:val="en-US" w:eastAsia="zh-CN" w:bidi="ar-SA"/>
              </w:rPr>
              <w:id w:val="147479562"/>
              <w:placeholder>
                <w:docPart w:val="{b7a33932-bda4-49c8-9c2c-12db453e365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19713_WPSOffice_Level2Page"/>
          <w:r>
            <w:t>5</w:t>
          </w:r>
          <w:bookmarkEnd w:id="17"/>
          <w:r>
            <w:fldChar w:fldCharType="end"/>
          </w:r>
        </w:p>
        <w:p w14:paraId="59E52482">
          <w:pPr>
            <w:pStyle w:val="36"/>
            <w:tabs>
              <w:tab w:val="right" w:leader="dot" w:pos="8306"/>
            </w:tabs>
          </w:pPr>
          <w:r>
            <w:fldChar w:fldCharType="begin"/>
          </w:r>
          <w:r>
            <w:instrText xml:space="preserve"> HYPERLINK \l _Toc5698_WPSOffice_Level2 </w:instrText>
          </w:r>
          <w:r>
            <w:fldChar w:fldCharType="separate"/>
          </w:r>
          <w:sdt>
            <w:sdtPr>
              <w:rPr>
                <w:rFonts w:ascii="Times New Roman" w:hAnsi="Times New Roman" w:eastAsia="宋体" w:cs="Times New Roman"/>
                <w:kern w:val="2"/>
                <w:sz w:val="21"/>
                <w:szCs w:val="24"/>
                <w:lang w:val="en-US" w:eastAsia="zh-CN" w:bidi="ar-SA"/>
              </w:rPr>
              <w:id w:val="147476567"/>
              <w:placeholder>
                <w:docPart w:val="{0bea7609-6ded-4a6f-bb0c-85f0022e1cc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5698_WPSOffice_Level2Page"/>
          <w:r>
            <w:t>5</w:t>
          </w:r>
          <w:bookmarkEnd w:id="18"/>
          <w:r>
            <w:fldChar w:fldCharType="end"/>
          </w:r>
        </w:p>
        <w:p w14:paraId="3EA64246">
          <w:pPr>
            <w:pStyle w:val="36"/>
            <w:tabs>
              <w:tab w:val="right" w:leader="dot" w:pos="8306"/>
            </w:tabs>
          </w:pPr>
          <w:r>
            <w:fldChar w:fldCharType="begin"/>
          </w:r>
          <w:r>
            <w:instrText xml:space="preserve"> HYPERLINK \l _Toc18369_WPSOffice_Level2 </w:instrText>
          </w:r>
          <w:r>
            <w:fldChar w:fldCharType="separate"/>
          </w:r>
          <w:sdt>
            <w:sdtPr>
              <w:rPr>
                <w:rFonts w:ascii="Times New Roman" w:hAnsi="Times New Roman" w:eastAsia="宋体" w:cs="Times New Roman"/>
                <w:kern w:val="2"/>
                <w:sz w:val="21"/>
                <w:szCs w:val="24"/>
                <w:lang w:val="en-US" w:eastAsia="zh-CN" w:bidi="ar-SA"/>
              </w:rPr>
              <w:id w:val="147466614"/>
              <w:placeholder>
                <w:docPart w:val="{477b568d-5691-49dd-9d96-3f0b70443da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18369_WPSOffice_Level2Page"/>
          <w:r>
            <w:t>6</w:t>
          </w:r>
          <w:bookmarkEnd w:id="19"/>
          <w:r>
            <w:fldChar w:fldCharType="end"/>
          </w:r>
        </w:p>
        <w:p w14:paraId="5BD2168C">
          <w:pPr>
            <w:pStyle w:val="36"/>
            <w:tabs>
              <w:tab w:val="right" w:leader="dot" w:pos="8306"/>
            </w:tabs>
          </w:pPr>
          <w:r>
            <w:fldChar w:fldCharType="begin"/>
          </w:r>
          <w:r>
            <w:instrText xml:space="preserve"> HYPERLINK \l _Toc10348_WPSOffice_Level2 </w:instrText>
          </w:r>
          <w:r>
            <w:fldChar w:fldCharType="separate"/>
          </w:r>
          <w:sdt>
            <w:sdtPr>
              <w:rPr>
                <w:rFonts w:ascii="Times New Roman" w:hAnsi="Times New Roman" w:eastAsia="宋体" w:cs="Times New Roman"/>
                <w:kern w:val="2"/>
                <w:sz w:val="21"/>
                <w:szCs w:val="24"/>
                <w:lang w:val="en-US" w:eastAsia="zh-CN" w:bidi="ar-SA"/>
              </w:rPr>
              <w:id w:val="147469845"/>
              <w:placeholder>
                <w:docPart w:val="{2aacc3cf-b579-435f-83c5-e006b78c4db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10348_WPSOffice_Level2Page"/>
          <w:r>
            <w:t>6</w:t>
          </w:r>
          <w:bookmarkEnd w:id="20"/>
          <w:r>
            <w:fldChar w:fldCharType="end"/>
          </w:r>
        </w:p>
        <w:p w14:paraId="3E0BBD47">
          <w:pPr>
            <w:pStyle w:val="36"/>
            <w:tabs>
              <w:tab w:val="right" w:leader="dot" w:pos="8306"/>
            </w:tabs>
          </w:pPr>
          <w:r>
            <w:fldChar w:fldCharType="begin"/>
          </w:r>
          <w:r>
            <w:instrText xml:space="preserve"> HYPERLINK \l _Toc4130_WPSOffice_Level2 </w:instrText>
          </w:r>
          <w:r>
            <w:fldChar w:fldCharType="separate"/>
          </w:r>
          <w:sdt>
            <w:sdtPr>
              <w:rPr>
                <w:rFonts w:ascii="Times New Roman" w:hAnsi="Times New Roman" w:eastAsia="宋体" w:cs="Times New Roman"/>
                <w:kern w:val="2"/>
                <w:sz w:val="21"/>
                <w:szCs w:val="24"/>
                <w:lang w:val="en-US" w:eastAsia="zh-CN" w:bidi="ar-SA"/>
              </w:rPr>
              <w:id w:val="147479064"/>
              <w:placeholder>
                <w:docPart w:val="{4fdb7104-904d-4ab2-8909-446c930fcd7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4130_WPSOffice_Level2Page"/>
          <w:r>
            <w:t>7</w:t>
          </w:r>
          <w:bookmarkEnd w:id="21"/>
          <w:r>
            <w:fldChar w:fldCharType="end"/>
          </w:r>
        </w:p>
        <w:p w14:paraId="471E49E1">
          <w:pPr>
            <w:pStyle w:val="37"/>
            <w:tabs>
              <w:tab w:val="right" w:leader="dot" w:pos="8306"/>
            </w:tabs>
          </w:pPr>
          <w:r>
            <w:fldChar w:fldCharType="begin"/>
          </w:r>
          <w:r>
            <w:instrText xml:space="preserve"> HYPERLINK \l _Toc10049_WPSOffice_Level3 </w:instrText>
          </w:r>
          <w:r>
            <w:fldChar w:fldCharType="separate"/>
          </w:r>
          <w:sdt>
            <w:sdtPr>
              <w:rPr>
                <w:rFonts w:ascii="Times New Roman" w:hAnsi="Times New Roman" w:eastAsia="宋体" w:cs="Times New Roman"/>
                <w:kern w:val="2"/>
                <w:sz w:val="21"/>
                <w:szCs w:val="24"/>
                <w:lang w:val="en-US" w:eastAsia="zh-CN" w:bidi="ar-SA"/>
              </w:rPr>
              <w:id w:val="147462908"/>
              <w:placeholder>
                <w:docPart w:val="{b5024859-a748-44dd-8a7e-345fd7cc576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2" w:name="_Toc10049_WPSOffice_Level3Page"/>
          <w:r>
            <w:t>7</w:t>
          </w:r>
          <w:bookmarkEnd w:id="22"/>
          <w:r>
            <w:fldChar w:fldCharType="end"/>
          </w:r>
        </w:p>
        <w:p w14:paraId="57CCB4C2">
          <w:pPr>
            <w:pStyle w:val="37"/>
            <w:tabs>
              <w:tab w:val="right" w:leader="dot" w:pos="8306"/>
            </w:tabs>
          </w:pPr>
          <w:r>
            <w:fldChar w:fldCharType="begin"/>
          </w:r>
          <w:r>
            <w:instrText xml:space="preserve"> HYPERLINK \l _Toc7804_WPSOffice_Level3 </w:instrText>
          </w:r>
          <w:r>
            <w:fldChar w:fldCharType="separate"/>
          </w:r>
          <w:sdt>
            <w:sdtPr>
              <w:rPr>
                <w:rFonts w:ascii="Times New Roman" w:hAnsi="Times New Roman" w:eastAsia="宋体" w:cs="Times New Roman"/>
                <w:kern w:val="2"/>
                <w:sz w:val="21"/>
                <w:szCs w:val="24"/>
                <w:lang w:val="en-US" w:eastAsia="zh-CN" w:bidi="ar-SA"/>
              </w:rPr>
              <w:id w:val="147452380"/>
              <w:placeholder>
                <w:docPart w:val="{0a5a6e5b-aad7-475d-8e90-e409a0ca988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3" w:name="_Toc7804_WPSOffice_Level3Page"/>
          <w:r>
            <w:t>8</w:t>
          </w:r>
          <w:bookmarkEnd w:id="23"/>
          <w:r>
            <w:fldChar w:fldCharType="end"/>
          </w:r>
        </w:p>
        <w:p w14:paraId="397F99E7">
          <w:pPr>
            <w:pStyle w:val="37"/>
            <w:tabs>
              <w:tab w:val="right" w:leader="dot" w:pos="8306"/>
            </w:tabs>
          </w:pPr>
          <w:r>
            <w:fldChar w:fldCharType="begin"/>
          </w:r>
          <w:r>
            <w:instrText xml:space="preserve"> HYPERLINK \l _Toc19713_WPSOffice_Level3 </w:instrText>
          </w:r>
          <w:r>
            <w:fldChar w:fldCharType="separate"/>
          </w:r>
          <w:sdt>
            <w:sdtPr>
              <w:rPr>
                <w:rFonts w:ascii="Times New Roman" w:hAnsi="Times New Roman" w:eastAsia="宋体" w:cs="Times New Roman"/>
                <w:kern w:val="2"/>
                <w:sz w:val="21"/>
                <w:szCs w:val="24"/>
                <w:lang w:val="en-US" w:eastAsia="zh-CN" w:bidi="ar-SA"/>
              </w:rPr>
              <w:id w:val="147455911"/>
              <w:placeholder>
                <w:docPart w:val="{523db68e-c4eb-4746-b793-17714b42dcd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4" w:name="_Toc19713_WPSOffice_Level3Page"/>
          <w:r>
            <w:t>9</w:t>
          </w:r>
          <w:bookmarkEnd w:id="24"/>
          <w:r>
            <w:fldChar w:fldCharType="end"/>
          </w:r>
        </w:p>
        <w:p w14:paraId="74FE97A5">
          <w:pPr>
            <w:pStyle w:val="36"/>
            <w:tabs>
              <w:tab w:val="right" w:leader="dot" w:pos="8306"/>
            </w:tabs>
          </w:pPr>
          <w:r>
            <w:fldChar w:fldCharType="begin"/>
          </w:r>
          <w:r>
            <w:instrText xml:space="preserve"> HYPERLINK \l _Toc16462_WPSOffice_Level2 </w:instrText>
          </w:r>
          <w:r>
            <w:fldChar w:fldCharType="separate"/>
          </w:r>
          <w:sdt>
            <w:sdtPr>
              <w:rPr>
                <w:rFonts w:ascii="Times New Roman" w:hAnsi="Times New Roman" w:eastAsia="宋体" w:cs="Times New Roman"/>
                <w:kern w:val="2"/>
                <w:sz w:val="21"/>
                <w:szCs w:val="24"/>
                <w:lang w:val="en-US" w:eastAsia="zh-CN" w:bidi="ar-SA"/>
              </w:rPr>
              <w:id w:val="147472853"/>
              <w:placeholder>
                <w:docPart w:val="{3b918c0f-3f66-43a1-b9ca-68d41fbe74e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5" w:name="_Toc16462_WPSOffice_Level2Page"/>
          <w:r>
            <w:t>10</w:t>
          </w:r>
          <w:bookmarkEnd w:id="25"/>
          <w:r>
            <w:fldChar w:fldCharType="end"/>
          </w:r>
        </w:p>
        <w:p w14:paraId="1A0B0F86">
          <w:pPr>
            <w:pStyle w:val="36"/>
            <w:tabs>
              <w:tab w:val="right" w:leader="dot" w:pos="8306"/>
            </w:tabs>
          </w:pPr>
          <w:r>
            <w:fldChar w:fldCharType="begin"/>
          </w:r>
          <w:r>
            <w:instrText xml:space="preserve"> HYPERLINK \l _Toc11412_WPSOffice_Level2 </w:instrText>
          </w:r>
          <w:r>
            <w:fldChar w:fldCharType="separate"/>
          </w:r>
          <w:sdt>
            <w:sdtPr>
              <w:rPr>
                <w:rFonts w:ascii="Times New Roman" w:hAnsi="Times New Roman" w:eastAsia="宋体" w:cs="Times New Roman"/>
                <w:kern w:val="2"/>
                <w:sz w:val="21"/>
                <w:szCs w:val="24"/>
                <w:lang w:val="en-US" w:eastAsia="zh-CN" w:bidi="ar-SA"/>
              </w:rPr>
              <w:id w:val="147460139"/>
              <w:placeholder>
                <w:docPart w:val="{f5400048-41ee-446a-af13-33d4228cf76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6" w:name="_Toc11412_WPSOffice_Level2Page"/>
          <w:r>
            <w:t>11</w:t>
          </w:r>
          <w:bookmarkEnd w:id="26"/>
          <w:r>
            <w:fldChar w:fldCharType="end"/>
          </w:r>
        </w:p>
        <w:p w14:paraId="5DA0DF8F">
          <w:pPr>
            <w:pStyle w:val="37"/>
            <w:tabs>
              <w:tab w:val="right" w:leader="dot" w:pos="8306"/>
            </w:tabs>
          </w:pPr>
          <w:r>
            <w:fldChar w:fldCharType="begin"/>
          </w:r>
          <w:r>
            <w:instrText xml:space="preserve"> HYPERLINK \l _Toc5698_WPSOffice_Level3 </w:instrText>
          </w:r>
          <w:r>
            <w:fldChar w:fldCharType="separate"/>
          </w:r>
          <w:sdt>
            <w:sdtPr>
              <w:rPr>
                <w:rFonts w:ascii="Times New Roman" w:hAnsi="Times New Roman" w:eastAsia="宋体" w:cs="Times New Roman"/>
                <w:kern w:val="2"/>
                <w:sz w:val="21"/>
                <w:szCs w:val="24"/>
                <w:lang w:val="en-US" w:eastAsia="zh-CN" w:bidi="ar-SA"/>
              </w:rPr>
              <w:id w:val="147464158"/>
              <w:placeholder>
                <w:docPart w:val="{863a54c8-51b6-47c8-81db-98d0fd38ae4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7" w:name="_Toc5698_WPSOffice_Level3Page"/>
          <w:r>
            <w:t>11</w:t>
          </w:r>
          <w:bookmarkEnd w:id="27"/>
          <w:r>
            <w:fldChar w:fldCharType="end"/>
          </w:r>
        </w:p>
        <w:p w14:paraId="099DCFE3">
          <w:pPr>
            <w:pStyle w:val="37"/>
            <w:tabs>
              <w:tab w:val="right" w:leader="dot" w:pos="8306"/>
            </w:tabs>
          </w:pPr>
          <w:r>
            <w:fldChar w:fldCharType="begin"/>
          </w:r>
          <w:r>
            <w:instrText xml:space="preserve"> HYPERLINK \l _Toc18369_WPSOffice_Level3 </w:instrText>
          </w:r>
          <w:r>
            <w:fldChar w:fldCharType="separate"/>
          </w:r>
          <w:sdt>
            <w:sdtPr>
              <w:rPr>
                <w:rFonts w:ascii="Times New Roman" w:hAnsi="Times New Roman" w:eastAsia="宋体" w:cs="Times New Roman"/>
                <w:kern w:val="2"/>
                <w:sz w:val="21"/>
                <w:szCs w:val="24"/>
                <w:lang w:val="en-US" w:eastAsia="zh-CN" w:bidi="ar-SA"/>
              </w:rPr>
              <w:id w:val="147461298"/>
              <w:placeholder>
                <w:docPart w:val="{1cf0ab62-28cd-4dc2-bbe4-6374cf86721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28" w:name="_Toc18369_WPSOffice_Level3Page"/>
          <w:r>
            <w:t>11</w:t>
          </w:r>
          <w:bookmarkEnd w:id="28"/>
          <w:r>
            <w:fldChar w:fldCharType="end"/>
          </w:r>
        </w:p>
        <w:p w14:paraId="5F80C093">
          <w:pPr>
            <w:pStyle w:val="36"/>
            <w:tabs>
              <w:tab w:val="right" w:leader="dot" w:pos="8306"/>
            </w:tabs>
          </w:pPr>
          <w:r>
            <w:fldChar w:fldCharType="begin"/>
          </w:r>
          <w:r>
            <w:instrText xml:space="preserve"> HYPERLINK \l _Toc6486_WPSOffice_Level2 </w:instrText>
          </w:r>
          <w:r>
            <w:fldChar w:fldCharType="separate"/>
          </w:r>
          <w:sdt>
            <w:sdtPr>
              <w:rPr>
                <w:rFonts w:ascii="Times New Roman" w:hAnsi="Times New Roman" w:eastAsia="宋体" w:cs="Times New Roman"/>
                <w:kern w:val="2"/>
                <w:sz w:val="21"/>
                <w:szCs w:val="24"/>
                <w:lang w:val="en-US" w:eastAsia="zh-CN" w:bidi="ar-SA"/>
              </w:rPr>
              <w:id w:val="147476027"/>
              <w:placeholder>
                <w:docPart w:val="{f7ac0dae-8bd5-46f8-8c52-1cae06ec6a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9" w:name="_Toc6486_WPSOffice_Level2Page"/>
          <w:r>
            <w:t>12</w:t>
          </w:r>
          <w:bookmarkEnd w:id="29"/>
          <w:r>
            <w:fldChar w:fldCharType="end"/>
          </w:r>
        </w:p>
        <w:p w14:paraId="0E8E3AD1">
          <w:pPr>
            <w:pStyle w:val="36"/>
            <w:tabs>
              <w:tab w:val="right" w:leader="dot" w:pos="8306"/>
            </w:tabs>
          </w:pPr>
          <w:r>
            <w:fldChar w:fldCharType="begin"/>
          </w:r>
          <w:r>
            <w:instrText xml:space="preserve"> HYPERLINK \l _Toc1665_WPSOffice_Level2 </w:instrText>
          </w:r>
          <w:r>
            <w:fldChar w:fldCharType="separate"/>
          </w:r>
          <w:sdt>
            <w:sdtPr>
              <w:rPr>
                <w:rFonts w:ascii="Times New Roman" w:hAnsi="Times New Roman" w:eastAsia="宋体" w:cs="Times New Roman"/>
                <w:kern w:val="2"/>
                <w:sz w:val="21"/>
                <w:szCs w:val="24"/>
                <w:lang w:val="en-US" w:eastAsia="zh-CN" w:bidi="ar-SA"/>
              </w:rPr>
              <w:id w:val="147459621"/>
              <w:placeholder>
                <w:docPart w:val="{aab11faa-2196-4b3c-838a-23c5b9121a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0" w:name="_Toc1665_WPSOffice_Level2Page"/>
          <w:r>
            <w:t>12</w:t>
          </w:r>
          <w:bookmarkEnd w:id="30"/>
          <w:r>
            <w:fldChar w:fldCharType="end"/>
          </w:r>
        </w:p>
        <w:p w14:paraId="62836F75">
          <w:pPr>
            <w:pStyle w:val="36"/>
            <w:tabs>
              <w:tab w:val="right" w:leader="dot" w:pos="8306"/>
            </w:tabs>
          </w:pPr>
          <w:r>
            <w:fldChar w:fldCharType="begin"/>
          </w:r>
          <w:r>
            <w:instrText xml:space="preserve"> HYPERLINK \l _Toc3095_WPSOffice_Level2 </w:instrText>
          </w:r>
          <w:r>
            <w:fldChar w:fldCharType="separate"/>
          </w:r>
          <w:sdt>
            <w:sdtPr>
              <w:rPr>
                <w:rFonts w:ascii="Times New Roman" w:hAnsi="Times New Roman" w:eastAsia="宋体" w:cs="Times New Roman"/>
                <w:kern w:val="2"/>
                <w:sz w:val="21"/>
                <w:szCs w:val="24"/>
                <w:lang w:val="en-US" w:eastAsia="zh-CN" w:bidi="ar-SA"/>
              </w:rPr>
              <w:id w:val="147467048"/>
              <w:placeholder>
                <w:docPart w:val="{e566110e-4e78-40d0-a741-30e2fe93d04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1" w:name="_Toc3095_WPSOffice_Level2Page"/>
          <w:r>
            <w:t>12</w:t>
          </w:r>
          <w:bookmarkEnd w:id="31"/>
          <w:r>
            <w:fldChar w:fldCharType="end"/>
          </w:r>
        </w:p>
        <w:p w14:paraId="76FE6FE0">
          <w:pPr>
            <w:pStyle w:val="37"/>
            <w:tabs>
              <w:tab w:val="right" w:leader="dot" w:pos="8306"/>
            </w:tabs>
          </w:pPr>
          <w:r>
            <w:fldChar w:fldCharType="begin"/>
          </w:r>
          <w:r>
            <w:instrText xml:space="preserve"> HYPERLINK \l _Toc10348_WPSOffice_Level3 </w:instrText>
          </w:r>
          <w:r>
            <w:fldChar w:fldCharType="separate"/>
          </w:r>
          <w:sdt>
            <w:sdtPr>
              <w:rPr>
                <w:rFonts w:ascii="Times New Roman" w:hAnsi="Times New Roman" w:eastAsia="宋体" w:cs="Times New Roman"/>
                <w:kern w:val="2"/>
                <w:sz w:val="21"/>
                <w:szCs w:val="24"/>
                <w:lang w:val="en-US" w:eastAsia="zh-CN" w:bidi="ar-SA"/>
              </w:rPr>
              <w:id w:val="147461862"/>
              <w:placeholder>
                <w:docPart w:val="{e5a564d6-33b8-4549-a79f-73cffcb2e85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2" w:name="_Toc10348_WPSOffice_Level3Page"/>
          <w:r>
            <w:t>12</w:t>
          </w:r>
          <w:bookmarkEnd w:id="32"/>
          <w:r>
            <w:fldChar w:fldCharType="end"/>
          </w:r>
        </w:p>
        <w:p w14:paraId="42DC33E1">
          <w:pPr>
            <w:pStyle w:val="37"/>
            <w:tabs>
              <w:tab w:val="right" w:leader="dot" w:pos="8306"/>
            </w:tabs>
          </w:pPr>
          <w:r>
            <w:fldChar w:fldCharType="begin"/>
          </w:r>
          <w:r>
            <w:instrText xml:space="preserve"> HYPERLINK \l _Toc4130_WPSOffice_Level3 </w:instrText>
          </w:r>
          <w:r>
            <w:fldChar w:fldCharType="separate"/>
          </w:r>
          <w:sdt>
            <w:sdtPr>
              <w:rPr>
                <w:rFonts w:ascii="Times New Roman" w:hAnsi="Times New Roman" w:eastAsia="宋体" w:cs="Times New Roman"/>
                <w:kern w:val="2"/>
                <w:sz w:val="21"/>
                <w:szCs w:val="24"/>
                <w:lang w:val="en-US" w:eastAsia="zh-CN" w:bidi="ar-SA"/>
              </w:rPr>
              <w:id w:val="147472424"/>
              <w:placeholder>
                <w:docPart w:val="{e04288fe-23ea-4ee1-925f-6efaf49c90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3" w:name="_Toc4130_WPSOffice_Level3Page"/>
          <w:r>
            <w:t>12</w:t>
          </w:r>
          <w:bookmarkEnd w:id="33"/>
          <w:r>
            <w:fldChar w:fldCharType="end"/>
          </w:r>
        </w:p>
        <w:p w14:paraId="34AD55F1">
          <w:pPr>
            <w:pStyle w:val="37"/>
            <w:tabs>
              <w:tab w:val="right" w:leader="dot" w:pos="8306"/>
            </w:tabs>
          </w:pPr>
          <w:r>
            <w:fldChar w:fldCharType="begin"/>
          </w:r>
          <w:r>
            <w:instrText xml:space="preserve"> HYPERLINK \l _Toc16462_WPSOffice_Level3 </w:instrText>
          </w:r>
          <w:r>
            <w:fldChar w:fldCharType="separate"/>
          </w:r>
          <w:sdt>
            <w:sdtPr>
              <w:rPr>
                <w:rFonts w:ascii="Times New Roman" w:hAnsi="Times New Roman" w:eastAsia="宋体" w:cs="Times New Roman"/>
                <w:kern w:val="2"/>
                <w:sz w:val="21"/>
                <w:szCs w:val="24"/>
                <w:lang w:val="en-US" w:eastAsia="zh-CN" w:bidi="ar-SA"/>
              </w:rPr>
              <w:id w:val="147464323"/>
              <w:placeholder>
                <w:docPart w:val="{bdaa71e3-a6f9-4e98-9a24-01a56d51e03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4" w:name="_Toc16462_WPSOffice_Level3Page"/>
          <w:r>
            <w:t>13</w:t>
          </w:r>
          <w:bookmarkEnd w:id="34"/>
          <w:r>
            <w:fldChar w:fldCharType="end"/>
          </w:r>
        </w:p>
        <w:p w14:paraId="0F0A3F51">
          <w:pPr>
            <w:pStyle w:val="35"/>
            <w:tabs>
              <w:tab w:val="right" w:leader="dot" w:pos="8306"/>
            </w:tabs>
          </w:pPr>
          <w:r>
            <w:fldChar w:fldCharType="begin"/>
          </w:r>
          <w:r>
            <w:instrText xml:space="preserve"> HYPERLINK \l _Toc7804_WPSOffice_Level1 </w:instrText>
          </w:r>
          <w:r>
            <w:fldChar w:fldCharType="separate"/>
          </w:r>
          <w:sdt>
            <w:sdtPr>
              <w:rPr>
                <w:rFonts w:ascii="Times New Roman" w:hAnsi="Times New Roman" w:eastAsia="宋体" w:cs="Times New Roman"/>
                <w:kern w:val="2"/>
                <w:sz w:val="21"/>
                <w:szCs w:val="24"/>
                <w:lang w:val="en-US" w:eastAsia="zh-CN" w:bidi="ar-SA"/>
              </w:rPr>
              <w:id w:val="147474022"/>
              <w:placeholder>
                <w:docPart w:val="{a4dcaa15-f26d-4767-a173-a76436b9da0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5" w:name="_Toc7804_WPSOffice_Level1Page"/>
          <w:r>
            <w:t>13</w:t>
          </w:r>
          <w:bookmarkEnd w:id="35"/>
          <w:r>
            <w:fldChar w:fldCharType="end"/>
          </w:r>
        </w:p>
        <w:p w14:paraId="6D07AB68">
          <w:pPr>
            <w:pStyle w:val="35"/>
            <w:tabs>
              <w:tab w:val="right" w:leader="dot" w:pos="8306"/>
            </w:tabs>
          </w:pPr>
          <w:r>
            <w:fldChar w:fldCharType="begin"/>
          </w:r>
          <w:r>
            <w:instrText xml:space="preserve"> HYPERLINK \l _Toc19713_WPSOffice_Level1 </w:instrText>
          </w:r>
          <w:r>
            <w:fldChar w:fldCharType="separate"/>
          </w:r>
          <w:sdt>
            <w:sdtPr>
              <w:rPr>
                <w:rFonts w:ascii="Times New Roman" w:hAnsi="Times New Roman" w:eastAsia="宋体" w:cs="Times New Roman"/>
                <w:kern w:val="2"/>
                <w:sz w:val="21"/>
                <w:szCs w:val="24"/>
                <w:lang w:val="en-US" w:eastAsia="zh-CN" w:bidi="ar-SA"/>
              </w:rPr>
              <w:id w:val="147467759"/>
              <w:placeholder>
                <w:docPart w:val="{71301490-dd59-4acd-8ae8-1a6ac8f7034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6" w:name="_Toc19713_WPSOffice_Level1Page"/>
          <w:r>
            <w:t>17</w:t>
          </w:r>
          <w:bookmarkEnd w:id="36"/>
          <w:r>
            <w:fldChar w:fldCharType="end"/>
          </w:r>
        </w:p>
        <w:p w14:paraId="3B016100">
          <w:pPr>
            <w:pStyle w:val="36"/>
            <w:tabs>
              <w:tab w:val="right" w:leader="dot" w:pos="8306"/>
            </w:tabs>
          </w:pPr>
          <w:r>
            <w:fldChar w:fldCharType="begin"/>
          </w:r>
          <w:r>
            <w:instrText xml:space="preserve"> HYPERLINK \l _Toc7619_WPSOffice_Level2 </w:instrText>
          </w:r>
          <w:r>
            <w:fldChar w:fldCharType="separate"/>
          </w:r>
          <w:sdt>
            <w:sdtPr>
              <w:rPr>
                <w:rFonts w:ascii="Times New Roman" w:hAnsi="Times New Roman" w:eastAsia="宋体" w:cs="Times New Roman"/>
                <w:kern w:val="2"/>
                <w:sz w:val="21"/>
                <w:szCs w:val="24"/>
                <w:lang w:val="en-US" w:eastAsia="zh-CN" w:bidi="ar-SA"/>
              </w:rPr>
              <w:id w:val="147464585"/>
              <w:placeholder>
                <w:docPart w:val="{727a4ff7-57a3-495a-a4c0-ce203050820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7" w:name="_Toc7619_WPSOffice_Level2Page"/>
          <w:r>
            <w:t>17</w:t>
          </w:r>
          <w:bookmarkEnd w:id="37"/>
          <w:r>
            <w:fldChar w:fldCharType="end"/>
          </w:r>
        </w:p>
        <w:p w14:paraId="03F4D9EF">
          <w:pPr>
            <w:pStyle w:val="36"/>
            <w:tabs>
              <w:tab w:val="right" w:leader="dot" w:pos="8306"/>
            </w:tabs>
          </w:pPr>
          <w:r>
            <w:fldChar w:fldCharType="begin"/>
          </w:r>
          <w:r>
            <w:instrText xml:space="preserve"> HYPERLINK \l _Toc9323_WPSOffice_Level2 </w:instrText>
          </w:r>
          <w:r>
            <w:fldChar w:fldCharType="separate"/>
          </w:r>
          <w:sdt>
            <w:sdtPr>
              <w:rPr>
                <w:rFonts w:ascii="Times New Roman" w:hAnsi="Times New Roman" w:eastAsia="宋体" w:cs="Times New Roman"/>
                <w:kern w:val="2"/>
                <w:sz w:val="21"/>
                <w:szCs w:val="24"/>
                <w:lang w:val="en-US" w:eastAsia="zh-CN" w:bidi="ar-SA"/>
              </w:rPr>
              <w:id w:val="147482282"/>
              <w:placeholder>
                <w:docPart w:val="{5df02ee6-5af1-45dd-9b84-04b1f290dac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8" w:name="_Toc9323_WPSOffice_Level2Page"/>
          <w:r>
            <w:t>17</w:t>
          </w:r>
          <w:bookmarkEnd w:id="38"/>
          <w:r>
            <w:fldChar w:fldCharType="end"/>
          </w:r>
        </w:p>
        <w:p w14:paraId="3840172B">
          <w:pPr>
            <w:pStyle w:val="36"/>
            <w:tabs>
              <w:tab w:val="right" w:leader="dot" w:pos="8306"/>
            </w:tabs>
          </w:pPr>
          <w:r>
            <w:fldChar w:fldCharType="begin"/>
          </w:r>
          <w:r>
            <w:instrText xml:space="preserve"> HYPERLINK \l _Toc13471_WPSOffice_Level2 </w:instrText>
          </w:r>
          <w:r>
            <w:fldChar w:fldCharType="separate"/>
          </w:r>
          <w:sdt>
            <w:sdtPr>
              <w:rPr>
                <w:rFonts w:ascii="Times New Roman" w:hAnsi="Times New Roman" w:eastAsia="宋体" w:cs="Times New Roman"/>
                <w:kern w:val="2"/>
                <w:sz w:val="21"/>
                <w:szCs w:val="24"/>
                <w:lang w:val="en-US" w:eastAsia="zh-CN" w:bidi="ar-SA"/>
              </w:rPr>
              <w:id w:val="147463120"/>
              <w:placeholder>
                <w:docPart w:val="{9b6c0744-7f5c-4c01-95a1-3f2f795c522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9" w:name="_Toc13471_WPSOffice_Level2Page"/>
          <w:r>
            <w:t>17</w:t>
          </w:r>
          <w:bookmarkEnd w:id="39"/>
          <w:r>
            <w:fldChar w:fldCharType="end"/>
          </w:r>
        </w:p>
        <w:p w14:paraId="7CECC8F2">
          <w:pPr>
            <w:pStyle w:val="36"/>
            <w:tabs>
              <w:tab w:val="right" w:leader="dot" w:pos="8306"/>
            </w:tabs>
          </w:pPr>
          <w:r>
            <w:fldChar w:fldCharType="begin"/>
          </w:r>
          <w:r>
            <w:instrText xml:space="preserve"> HYPERLINK \l _Toc20975_WPSOffice_Level2 </w:instrText>
          </w:r>
          <w:r>
            <w:fldChar w:fldCharType="separate"/>
          </w:r>
          <w:sdt>
            <w:sdtPr>
              <w:rPr>
                <w:rFonts w:ascii="Times New Roman" w:hAnsi="Times New Roman" w:eastAsia="宋体" w:cs="Times New Roman"/>
                <w:kern w:val="2"/>
                <w:sz w:val="21"/>
                <w:szCs w:val="24"/>
                <w:lang w:val="en-US" w:eastAsia="zh-CN" w:bidi="ar-SA"/>
              </w:rPr>
              <w:id w:val="147456464"/>
              <w:placeholder>
                <w:docPart w:val="{275ce8e7-4792-4f81-aeb9-dfeec760729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0" w:name="_Toc20975_WPSOffice_Level2Page"/>
          <w:r>
            <w:t>17</w:t>
          </w:r>
          <w:bookmarkEnd w:id="40"/>
          <w:r>
            <w:fldChar w:fldCharType="end"/>
          </w:r>
        </w:p>
        <w:p w14:paraId="2172E0EE">
          <w:pPr>
            <w:pStyle w:val="36"/>
            <w:tabs>
              <w:tab w:val="right" w:leader="dot" w:pos="8306"/>
            </w:tabs>
          </w:pPr>
          <w:r>
            <w:fldChar w:fldCharType="begin"/>
          </w:r>
          <w:r>
            <w:instrText xml:space="preserve"> HYPERLINK \l _Toc8424_WPSOffice_Level2 </w:instrText>
          </w:r>
          <w:r>
            <w:fldChar w:fldCharType="separate"/>
          </w:r>
          <w:sdt>
            <w:sdtPr>
              <w:rPr>
                <w:rFonts w:ascii="Times New Roman" w:hAnsi="Times New Roman" w:eastAsia="宋体" w:cs="Times New Roman"/>
                <w:kern w:val="2"/>
                <w:sz w:val="21"/>
                <w:szCs w:val="24"/>
                <w:lang w:val="en-US" w:eastAsia="zh-CN" w:bidi="ar-SA"/>
              </w:rPr>
              <w:id w:val="147473992"/>
              <w:placeholder>
                <w:docPart w:val="{d7016538-35a6-4665-b21c-923915b6069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1" w:name="_Toc8424_WPSOffice_Level2Page"/>
          <w:r>
            <w:t>17</w:t>
          </w:r>
          <w:bookmarkEnd w:id="41"/>
          <w:r>
            <w:fldChar w:fldCharType="end"/>
          </w:r>
        </w:p>
        <w:p w14:paraId="5D2D6BB5">
          <w:pPr>
            <w:pStyle w:val="36"/>
            <w:tabs>
              <w:tab w:val="right" w:leader="dot" w:pos="8306"/>
            </w:tabs>
          </w:pPr>
          <w:r>
            <w:fldChar w:fldCharType="begin"/>
          </w:r>
          <w:r>
            <w:instrText xml:space="preserve"> HYPERLINK \l _Toc19759_WPSOffice_Level2 </w:instrText>
          </w:r>
          <w:r>
            <w:fldChar w:fldCharType="separate"/>
          </w:r>
          <w:sdt>
            <w:sdtPr>
              <w:rPr>
                <w:rFonts w:ascii="Times New Roman" w:hAnsi="Times New Roman" w:eastAsia="宋体" w:cs="Times New Roman"/>
                <w:kern w:val="2"/>
                <w:sz w:val="21"/>
                <w:szCs w:val="24"/>
                <w:lang w:val="en-US" w:eastAsia="zh-CN" w:bidi="ar-SA"/>
              </w:rPr>
              <w:id w:val="147472655"/>
              <w:placeholder>
                <w:docPart w:val="{4144bdad-2cb0-48fb-8d64-d4c64f2ce05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2" w:name="_Toc19759_WPSOffice_Level2Page"/>
          <w:r>
            <w:t>17</w:t>
          </w:r>
          <w:bookmarkEnd w:id="42"/>
          <w:r>
            <w:fldChar w:fldCharType="end"/>
          </w:r>
        </w:p>
        <w:p w14:paraId="33192878">
          <w:pPr>
            <w:pStyle w:val="36"/>
            <w:tabs>
              <w:tab w:val="right" w:leader="dot" w:pos="8306"/>
            </w:tabs>
          </w:pPr>
          <w:r>
            <w:fldChar w:fldCharType="begin"/>
          </w:r>
          <w:r>
            <w:instrText xml:space="preserve"> HYPERLINK \l _Toc4857_WPSOffice_Level2 </w:instrText>
          </w:r>
          <w:r>
            <w:fldChar w:fldCharType="separate"/>
          </w:r>
          <w:sdt>
            <w:sdtPr>
              <w:rPr>
                <w:rFonts w:ascii="Times New Roman" w:hAnsi="Times New Roman" w:eastAsia="宋体" w:cs="Times New Roman"/>
                <w:kern w:val="2"/>
                <w:sz w:val="21"/>
                <w:szCs w:val="24"/>
                <w:lang w:val="en-US" w:eastAsia="zh-CN" w:bidi="ar-SA"/>
              </w:rPr>
              <w:id w:val="147469692"/>
              <w:placeholder>
                <w:docPart w:val="{1fdf5ec4-4704-4a45-962a-5ce79d2f80a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3" w:name="_Toc4857_WPSOffice_Level2Page"/>
          <w:r>
            <w:t>17</w:t>
          </w:r>
          <w:bookmarkEnd w:id="43"/>
          <w:r>
            <w:fldChar w:fldCharType="end"/>
          </w:r>
        </w:p>
        <w:p w14:paraId="55A60976">
          <w:pPr>
            <w:pStyle w:val="36"/>
            <w:tabs>
              <w:tab w:val="right" w:leader="dot" w:pos="8306"/>
            </w:tabs>
          </w:pPr>
          <w:r>
            <w:fldChar w:fldCharType="begin"/>
          </w:r>
          <w:r>
            <w:instrText xml:space="preserve"> HYPERLINK \l _Toc24362_WPSOffice_Level2 </w:instrText>
          </w:r>
          <w:r>
            <w:fldChar w:fldCharType="separate"/>
          </w:r>
          <w:sdt>
            <w:sdtPr>
              <w:rPr>
                <w:rFonts w:ascii="Times New Roman" w:hAnsi="Times New Roman" w:eastAsia="宋体" w:cs="Times New Roman"/>
                <w:kern w:val="2"/>
                <w:sz w:val="21"/>
                <w:szCs w:val="24"/>
                <w:lang w:val="en-US" w:eastAsia="zh-CN" w:bidi="ar-SA"/>
              </w:rPr>
              <w:id w:val="147468796"/>
              <w:placeholder>
                <w:docPart w:val="{97d9f6c2-29c1-4699-9ec5-752d3bb681e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4" w:name="_Toc24362_WPSOffice_Level2Page"/>
          <w:r>
            <w:t>17</w:t>
          </w:r>
          <w:bookmarkEnd w:id="44"/>
          <w:r>
            <w:fldChar w:fldCharType="end"/>
          </w:r>
        </w:p>
        <w:p w14:paraId="729A4542">
          <w:pPr>
            <w:pStyle w:val="36"/>
            <w:tabs>
              <w:tab w:val="right" w:leader="dot" w:pos="8306"/>
            </w:tabs>
          </w:pPr>
          <w:r>
            <w:fldChar w:fldCharType="begin"/>
          </w:r>
          <w:r>
            <w:instrText xml:space="preserve"> HYPERLINK \l _Toc27037_WPSOffice_Level2 </w:instrText>
          </w:r>
          <w:r>
            <w:fldChar w:fldCharType="separate"/>
          </w:r>
          <w:sdt>
            <w:sdtPr>
              <w:rPr>
                <w:rFonts w:ascii="Times New Roman" w:hAnsi="Times New Roman" w:eastAsia="宋体" w:cs="Times New Roman"/>
                <w:kern w:val="2"/>
                <w:sz w:val="21"/>
                <w:szCs w:val="24"/>
                <w:lang w:val="en-US" w:eastAsia="zh-CN" w:bidi="ar-SA"/>
              </w:rPr>
              <w:id w:val="147478261"/>
              <w:placeholder>
                <w:docPart w:val="{653bd004-d42e-4de0-a345-356206b9d35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5" w:name="_Toc27037_WPSOffice_Level2Page"/>
          <w:r>
            <w:t>17</w:t>
          </w:r>
          <w:bookmarkEnd w:id="45"/>
          <w:r>
            <w:fldChar w:fldCharType="end"/>
          </w:r>
        </w:p>
        <w:p w14:paraId="30E3EC22">
          <w:pPr>
            <w:pStyle w:val="36"/>
            <w:tabs>
              <w:tab w:val="right" w:leader="dot" w:pos="8306"/>
            </w:tabs>
          </w:pPr>
          <w:r>
            <w:fldChar w:fldCharType="begin"/>
          </w:r>
          <w:r>
            <w:instrText xml:space="preserve"> HYPERLINK \l _Toc26146_WPSOffice_Level2 </w:instrText>
          </w:r>
          <w:r>
            <w:fldChar w:fldCharType="separate"/>
          </w:r>
          <w:sdt>
            <w:sdtPr>
              <w:rPr>
                <w:rFonts w:ascii="Times New Roman" w:hAnsi="Times New Roman" w:eastAsia="宋体" w:cs="Times New Roman"/>
                <w:kern w:val="2"/>
                <w:sz w:val="21"/>
                <w:szCs w:val="24"/>
                <w:lang w:val="en-US" w:eastAsia="zh-CN" w:bidi="ar-SA"/>
              </w:rPr>
              <w:id w:val="147480879"/>
              <w:placeholder>
                <w:docPart w:val="{d03be093-577f-4cd9-b6e1-a912bd2e48c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6" w:name="_Toc26146_WPSOffice_Level2Page"/>
          <w:r>
            <w:t>17</w:t>
          </w:r>
          <w:bookmarkEnd w:id="46"/>
          <w:r>
            <w:fldChar w:fldCharType="end"/>
          </w:r>
        </w:p>
        <w:p w14:paraId="229B4DFC">
          <w:pPr>
            <w:pStyle w:val="36"/>
            <w:tabs>
              <w:tab w:val="right" w:leader="dot" w:pos="8306"/>
            </w:tabs>
          </w:pPr>
          <w:r>
            <w:fldChar w:fldCharType="begin"/>
          </w:r>
          <w:r>
            <w:instrText xml:space="preserve"> HYPERLINK \l _Toc8740_WPSOffice_Level2 </w:instrText>
          </w:r>
          <w:r>
            <w:fldChar w:fldCharType="separate"/>
          </w:r>
          <w:sdt>
            <w:sdtPr>
              <w:rPr>
                <w:rFonts w:ascii="Times New Roman" w:hAnsi="Times New Roman" w:eastAsia="宋体" w:cs="Times New Roman"/>
                <w:kern w:val="2"/>
                <w:sz w:val="21"/>
                <w:szCs w:val="24"/>
                <w:lang w:val="en-US" w:eastAsia="zh-CN" w:bidi="ar-SA"/>
              </w:rPr>
              <w:id w:val="147471714"/>
              <w:placeholder>
                <w:docPart w:val="{b07d13d6-6376-4496-bebd-27669ea3a0c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7" w:name="_Toc8740_WPSOffice_Level2Page"/>
          <w:r>
            <w:t>17</w:t>
          </w:r>
          <w:bookmarkEnd w:id="47"/>
          <w:r>
            <w:fldChar w:fldCharType="end"/>
          </w:r>
        </w:p>
        <w:p w14:paraId="4033694D">
          <w:pPr>
            <w:pStyle w:val="36"/>
            <w:tabs>
              <w:tab w:val="right" w:leader="dot" w:pos="8306"/>
            </w:tabs>
          </w:pPr>
          <w:r>
            <w:fldChar w:fldCharType="begin"/>
          </w:r>
          <w:r>
            <w:instrText xml:space="preserve"> HYPERLINK \l _Toc2522_WPSOffice_Level2 </w:instrText>
          </w:r>
          <w:r>
            <w:fldChar w:fldCharType="separate"/>
          </w:r>
          <w:sdt>
            <w:sdtPr>
              <w:rPr>
                <w:rFonts w:ascii="Times New Roman" w:hAnsi="Times New Roman" w:eastAsia="宋体" w:cs="Times New Roman"/>
                <w:kern w:val="2"/>
                <w:sz w:val="21"/>
                <w:szCs w:val="24"/>
                <w:lang w:val="en-US" w:eastAsia="zh-CN" w:bidi="ar-SA"/>
              </w:rPr>
              <w:id w:val="147473720"/>
              <w:placeholder>
                <w:docPart w:val="{a63519c4-fce0-40ba-8f0f-00da8dfb85d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8" w:name="_Toc2522_WPSOffice_Level2Page"/>
          <w:r>
            <w:t>17</w:t>
          </w:r>
          <w:bookmarkEnd w:id="48"/>
          <w:r>
            <w:fldChar w:fldCharType="end"/>
          </w:r>
        </w:p>
        <w:p w14:paraId="35CF3318">
          <w:pPr>
            <w:pStyle w:val="36"/>
            <w:tabs>
              <w:tab w:val="right" w:leader="dot" w:pos="8306"/>
            </w:tabs>
          </w:pPr>
          <w:r>
            <w:fldChar w:fldCharType="begin"/>
          </w:r>
          <w:r>
            <w:instrText xml:space="preserve"> HYPERLINK \l _Toc11829_WPSOffice_Level2 </w:instrText>
          </w:r>
          <w:r>
            <w:fldChar w:fldCharType="separate"/>
          </w:r>
          <w:sdt>
            <w:sdtPr>
              <w:rPr>
                <w:rFonts w:ascii="Times New Roman" w:hAnsi="Times New Roman" w:eastAsia="宋体" w:cs="Times New Roman"/>
                <w:kern w:val="2"/>
                <w:sz w:val="21"/>
                <w:szCs w:val="24"/>
                <w:lang w:val="en-US" w:eastAsia="zh-CN" w:bidi="ar-SA"/>
              </w:rPr>
              <w:id w:val="147452214"/>
              <w:placeholder>
                <w:docPart w:val="{3017d675-b216-472d-8a6b-1fd4a0642a9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9" w:name="_Toc11829_WPSOffice_Level2Page"/>
          <w:r>
            <w:t>17</w:t>
          </w:r>
          <w:bookmarkEnd w:id="49"/>
          <w:r>
            <w:fldChar w:fldCharType="end"/>
          </w:r>
          <w:bookmarkEnd w:id="12"/>
        </w:p>
      </w:sdtContent>
    </w:sdt>
    <w:p w14:paraId="20FFF81C">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0915DE90">
      <w:pPr>
        <w:pStyle w:val="5"/>
        <w:jc w:val="center"/>
        <w:rPr>
          <w:rStyle w:val="28"/>
          <w:rFonts w:hint="eastAsia" w:ascii="Times New Roman" w:hAnsi="Times New Roman" w:eastAsia="方正小标宋简体" w:cs="方正小标宋简体"/>
          <w:b/>
          <w:bCs w:val="0"/>
          <w:color w:val="auto"/>
          <w:highlight w:val="none"/>
        </w:rPr>
      </w:pPr>
      <w:bookmarkStart w:id="50" w:name="_Toc23357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50"/>
    </w:p>
    <w:p w14:paraId="50E76348">
      <w:pPr>
        <w:widowControl/>
        <w:jc w:val="left"/>
        <w:rPr>
          <w:rFonts w:ascii="Times New Roman" w:hAnsi="Times New Roman" w:eastAsia="黑体"/>
          <w:color w:val="auto"/>
          <w:sz w:val="32"/>
          <w:szCs w:val="32"/>
          <w:highlight w:val="none"/>
        </w:rPr>
      </w:pPr>
    </w:p>
    <w:p w14:paraId="0DA8B751">
      <w:pPr>
        <w:pStyle w:val="6"/>
        <w:numPr>
          <w:ilvl w:val="0"/>
          <w:numId w:val="1"/>
        </w:numPr>
        <w:rPr>
          <w:rFonts w:hint="eastAsia" w:ascii="Times New Roman" w:hAnsi="Times New Roman" w:eastAsia="黑体"/>
          <w:b w:val="0"/>
          <w:color w:val="auto"/>
          <w:highlight w:val="none"/>
          <w:lang w:eastAsia="zh-CN"/>
        </w:rPr>
      </w:pPr>
      <w:bookmarkStart w:id="51" w:name="_Toc10049_WPSOffice_Level2"/>
      <w:r>
        <w:rPr>
          <w:rFonts w:hint="eastAsia" w:ascii="Times New Roman" w:hAnsi="Times New Roman" w:eastAsia="黑体"/>
          <w:b w:val="0"/>
          <w:color w:val="auto"/>
          <w:highlight w:val="none"/>
          <w:lang w:eastAsia="zh-CN"/>
        </w:rPr>
        <w:t>部门职责</w:t>
      </w:r>
      <w:bookmarkEnd w:id="51"/>
    </w:p>
    <w:p w14:paraId="234273BB">
      <w:pPr>
        <w:ind w:firstLine="640" w:firstLineChars="200"/>
        <w:rPr>
          <w:rFonts w:hint="eastAsia"/>
          <w:lang w:eastAsia="zh-CN"/>
        </w:rPr>
      </w:pPr>
      <w:r>
        <w:rPr>
          <w:rFonts w:hint="eastAsia" w:ascii="仿宋_GB2312" w:hAnsi="仿宋_GB2312" w:eastAsia="仿宋_GB2312" w:cs="仿宋_GB2312"/>
          <w:sz w:val="32"/>
          <w:szCs w:val="32"/>
          <w:lang w:val="en-US" w:eastAsia="zh-CN"/>
        </w:rPr>
        <w:t>白羊乡卫生院的职责：基本医疗服务，1、正确处理常见病、多发病，对于</w:t>
      </w:r>
      <w:bookmarkStart w:id="139" w:name="_GoBack"/>
      <w:bookmarkEnd w:id="139"/>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172E56C6">
      <w:pPr>
        <w:pStyle w:val="6"/>
        <w:rPr>
          <w:rStyle w:val="29"/>
          <w:rFonts w:ascii="Times New Roman" w:hAnsi="Times New Roman"/>
          <w:b w:val="0"/>
          <w:bCs w:val="0"/>
          <w:color w:val="auto"/>
          <w:highlight w:val="none"/>
        </w:rPr>
      </w:pPr>
      <w:bookmarkStart w:id="52" w:name="_Toc7804_WPSOffice_Level2"/>
      <w:bookmarkStart w:id="53" w:name="_Toc15396601"/>
      <w:bookmarkStart w:id="54"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2"/>
      <w:bookmarkEnd w:id="53"/>
      <w:bookmarkEnd w:id="54"/>
    </w:p>
    <w:p w14:paraId="27C910E3">
      <w:pPr>
        <w:pStyle w:val="8"/>
        <w:numPr>
          <w:ilvl w:val="0"/>
          <w:numId w:val="0"/>
        </w:numPr>
        <w:adjustRightInd w:val="0"/>
        <w:snapToGrid w:val="0"/>
        <w:spacing w:before="93" w:line="600" w:lineRule="exact"/>
        <w:ind w:firstLine="640" w:firstLineChars="200"/>
        <w:outlineLvl w:val="2"/>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阿坝州松潘县</w:t>
      </w:r>
      <w:r>
        <w:rPr>
          <w:rFonts w:hint="eastAsia" w:ascii="仿宋_GB2312" w:hAnsi="仿宋_GB2312" w:eastAsia="仿宋_GB2312" w:cs="仿宋_GB2312"/>
          <w:color w:val="auto"/>
          <w:sz w:val="32"/>
          <w:szCs w:val="32"/>
          <w:highlight w:val="none"/>
          <w:lang w:eastAsia="zh-CN"/>
        </w:rPr>
        <w:t>白羊乡</w:t>
      </w:r>
      <w:r>
        <w:rPr>
          <w:rFonts w:hint="eastAsia" w:ascii="仿宋_GB2312" w:hAnsi="仿宋_GB2312" w:eastAsia="仿宋_GB2312" w:cs="仿宋_GB2312"/>
          <w:color w:val="auto"/>
          <w:sz w:val="32"/>
          <w:szCs w:val="32"/>
          <w:highlight w:val="none"/>
        </w:rPr>
        <w:t>卫生院</w:t>
      </w:r>
      <w:r>
        <w:rPr>
          <w:rFonts w:hint="eastAsia" w:ascii="Times New Roman" w:hAnsi="Times New Roman" w:eastAsia="仿宋_GB2312" w:cs="仿宋_GB2312"/>
          <w:color w:val="auto"/>
          <w:sz w:val="32"/>
          <w:szCs w:val="32"/>
          <w:highlight w:val="none"/>
        </w:rPr>
        <w:t>下属</w:t>
      </w:r>
      <w:r>
        <w:rPr>
          <w:rFonts w:hint="eastAsia" w:eastAsia="仿宋_GB2312" w:cs="仿宋_GB2312"/>
          <w:color w:val="auto"/>
          <w:sz w:val="32"/>
          <w:szCs w:val="32"/>
          <w:highlight w:val="none"/>
          <w:lang w:eastAsia="zh-CN"/>
        </w:rPr>
        <w:t>卫健局</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2476639B">
      <w:pPr>
        <w:pStyle w:val="8"/>
        <w:numPr>
          <w:ilvl w:val="0"/>
          <w:numId w:val="0"/>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p>
    <w:p w14:paraId="6DDB1CDD">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7B5595B">
      <w:pPr>
        <w:pStyle w:val="5"/>
        <w:jc w:val="center"/>
        <w:rPr>
          <w:rFonts w:hint="eastAsia" w:ascii="Times New Roman" w:hAnsi="Times New Roman" w:eastAsia="方正小标宋简体" w:cs="方正小标宋简体"/>
          <w:b w:val="0"/>
          <w:color w:val="auto"/>
          <w:highlight w:val="none"/>
        </w:rPr>
      </w:pPr>
      <w:bookmarkStart w:id="55" w:name="_Toc10049_WPSOffice_Level1"/>
      <w:bookmarkStart w:id="56" w:name="_Toc15396602"/>
      <w:bookmarkStart w:id="5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5"/>
      <w:bookmarkEnd w:id="56"/>
      <w:bookmarkEnd w:id="57"/>
    </w:p>
    <w:p w14:paraId="5368820D">
      <w:pPr>
        <w:rPr>
          <w:rFonts w:ascii="Times New Roman" w:hAnsi="Times New Roman"/>
          <w:color w:val="auto"/>
          <w:highlight w:val="none"/>
        </w:rPr>
      </w:pPr>
    </w:p>
    <w:p w14:paraId="6EE358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8" w:name="_Toc19713_WPSOffice_Level2"/>
      <w:bookmarkStart w:id="59" w:name="_Toc15396603"/>
      <w:bookmarkStart w:id="6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58"/>
      <w:bookmarkEnd w:id="59"/>
      <w:bookmarkEnd w:id="60"/>
    </w:p>
    <w:p w14:paraId="0DAC4ED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219.18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49.59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29.24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lang w:val="en-US" w:eastAsia="zh-CN"/>
        </w:rPr>
        <w:t>收入增加。</w:t>
      </w:r>
    </w:p>
    <w:p w14:paraId="6F56DB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EE63E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1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81167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1" w:name="_Toc5698_WPSOffice_Level2"/>
      <w:bookmarkStart w:id="62" w:name="_Toc15377206"/>
      <w:bookmarkStart w:id="63" w:name="_Toc15396604"/>
      <w:r>
        <w:rPr>
          <w:rFonts w:hint="eastAsia" w:ascii="Times New Roman" w:hAnsi="Times New Roman" w:eastAsia="黑体"/>
          <w:color w:val="auto"/>
          <w:sz w:val="32"/>
          <w:szCs w:val="32"/>
          <w:highlight w:val="none"/>
          <w:lang w:eastAsia="zh-CN"/>
        </w:rPr>
        <w:t>二、收入决算情况说明</w:t>
      </w:r>
      <w:bookmarkEnd w:id="61"/>
      <w:bookmarkEnd w:id="62"/>
      <w:bookmarkEnd w:id="63"/>
    </w:p>
    <w:p w14:paraId="7DE981B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219.18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214.1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97.68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5.08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2.31</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1702853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0C2F4D9">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13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B90E1A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4" w:name="_Toc15396605"/>
      <w:bookmarkStart w:id="65" w:name="_Toc18369_WPSOffice_Level2"/>
      <w:bookmarkStart w:id="6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4"/>
      <w:bookmarkEnd w:id="65"/>
      <w:bookmarkEnd w:id="66"/>
    </w:p>
    <w:p w14:paraId="69227D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219.18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189.63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86.51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29.55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13.48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B76CB0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DF20629">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1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281C94">
      <w:pPr>
        <w:spacing w:line="600" w:lineRule="exact"/>
        <w:ind w:firstLine="640" w:firstLineChars="200"/>
        <w:outlineLvl w:val="1"/>
        <w:rPr>
          <w:rStyle w:val="29"/>
          <w:rFonts w:ascii="Times New Roman" w:hAnsi="Times New Roman" w:eastAsia="黑体"/>
          <w:b w:val="0"/>
          <w:color w:val="auto"/>
          <w:highlight w:val="none"/>
        </w:rPr>
      </w:pPr>
      <w:bookmarkStart w:id="67" w:name="_Toc15396606"/>
      <w:bookmarkStart w:id="68" w:name="_Toc15377208"/>
      <w:bookmarkStart w:id="69" w:name="_Toc10348_WPSOffice_Level2"/>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7"/>
      <w:bookmarkEnd w:id="68"/>
      <w:bookmarkEnd w:id="69"/>
    </w:p>
    <w:p w14:paraId="29223E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214.1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47.96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lang w:val="en-US" w:eastAsia="zh-CN"/>
        </w:rPr>
        <w:t>人员经费增加。</w:t>
      </w:r>
    </w:p>
    <w:p w14:paraId="071EA90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7835A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95EC5A">
      <w:pPr>
        <w:pStyle w:val="2"/>
        <w:rPr>
          <w:rFonts w:hint="eastAsia"/>
          <w:lang w:val="en-US" w:eastAsia="zh-CN"/>
        </w:rPr>
      </w:pPr>
      <w:r>
        <w:drawing>
          <wp:inline distT="0" distB="0" distL="114300" distR="114300">
            <wp:extent cx="5271770" cy="2534920"/>
            <wp:effectExtent l="4445" t="4445" r="19685" b="13335"/>
            <wp:docPr id="113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434C74">
      <w:pPr>
        <w:spacing w:line="600" w:lineRule="exact"/>
        <w:ind w:firstLine="640" w:firstLineChars="200"/>
        <w:outlineLvl w:val="1"/>
        <w:rPr>
          <w:rStyle w:val="29"/>
          <w:rFonts w:ascii="Times New Roman" w:hAnsi="Times New Roman" w:eastAsia="黑体"/>
          <w:b w:val="0"/>
          <w:color w:val="auto"/>
          <w:highlight w:val="none"/>
        </w:rPr>
      </w:pPr>
      <w:bookmarkStart w:id="70" w:name="_Toc15377209"/>
      <w:bookmarkStart w:id="71" w:name="_Toc4130_WPSOffice_Level2"/>
      <w:bookmarkStart w:id="7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0"/>
      <w:bookmarkEnd w:id="71"/>
      <w:bookmarkEnd w:id="72"/>
    </w:p>
    <w:p w14:paraId="6D3308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0049_WPSOffice_Level3"/>
      <w:bookmarkStart w:id="7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3"/>
      <w:bookmarkEnd w:id="74"/>
    </w:p>
    <w:p w14:paraId="6459965D">
      <w:pPr>
        <w:spacing w:line="600" w:lineRule="exact"/>
        <w:ind w:firstLine="640"/>
        <w:rPr>
          <w:rFonts w:hint="eastAsia" w:ascii="仿宋_GB2312" w:hAnsi="仿宋_GB2312"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214.1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97.68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47.96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28.87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lang w:val="en-US" w:eastAsia="zh-CN"/>
        </w:rPr>
        <w:t>人员经费增加。</w:t>
      </w:r>
    </w:p>
    <w:p w14:paraId="302285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115EB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B4678E">
      <w:pPr>
        <w:pStyle w:val="2"/>
        <w:rPr>
          <w:rFonts w:hint="eastAsia"/>
          <w:lang w:val="en-US" w:eastAsia="zh-CN"/>
        </w:rPr>
      </w:pPr>
      <w:r>
        <w:drawing>
          <wp:inline distT="0" distB="0" distL="114300" distR="114300">
            <wp:extent cx="4572635" cy="2742565"/>
            <wp:effectExtent l="4445" t="4445" r="13970" b="15240"/>
            <wp:docPr id="113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C334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7804_WPSOffice_Level3"/>
      <w:bookmarkStart w:id="7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5"/>
      <w:bookmarkEnd w:id="76"/>
    </w:p>
    <w:p w14:paraId="4569FAA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214.1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34.59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16.16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165.68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8D0E8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96D83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794151">
      <w:pPr>
        <w:pStyle w:val="2"/>
        <w:rPr>
          <w:rFonts w:hint="eastAsia"/>
          <w:lang w:val="en-US" w:eastAsia="zh-CN"/>
        </w:rPr>
      </w:pPr>
      <w:r>
        <w:drawing>
          <wp:inline distT="0" distB="0" distL="114300" distR="114300">
            <wp:extent cx="4571365" cy="2743200"/>
            <wp:effectExtent l="4445" t="4445" r="15240" b="14605"/>
            <wp:docPr id="113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626A3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2"/>
      <w:bookmarkStart w:id="78" w:name="_Toc19713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7"/>
      <w:bookmarkEnd w:id="78"/>
    </w:p>
    <w:p w14:paraId="482CF1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9" w:name="_Toc15378460"/>
      <w:bookmarkStart w:id="80" w:name="_Toc15377213"/>
      <w:bookmarkStart w:id="8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214.1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9"/>
      <w:bookmarkEnd w:id="80"/>
      <w:bookmarkEnd w:id="81"/>
    </w:p>
    <w:p w14:paraId="71AFB2C4">
      <w:pPr>
        <w:pStyle w:val="2"/>
        <w:numPr>
          <w:ilvl w:val="0"/>
          <w:numId w:val="2"/>
        </w:numPr>
        <w:rPr>
          <w:rFonts w:hint="eastAsia"/>
          <w:lang w:val="en-US" w:eastAsia="zh-CN"/>
        </w:rPr>
      </w:pPr>
      <w:r>
        <w:rPr>
          <w:rFonts w:hint="eastAsia" w:ascii="仿宋_GB2312" w:hAnsi="仿宋_GB2312" w:eastAsia="仿宋_GB2312" w:cs="仿宋_GB2312"/>
          <w:sz w:val="32"/>
          <w:szCs w:val="32"/>
        </w:rPr>
        <w:t>社会保障和就业支出（208）人力资源和社会保障管理事务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20801）</w:t>
      </w:r>
      <w:r>
        <w:rPr>
          <w:rFonts w:hint="eastAsia" w:ascii="仿宋_GB2312" w:hAnsi="仿宋_GB2312" w:eastAsia="仿宋_GB2312" w:cs="仿宋_GB2312"/>
          <w:sz w:val="32"/>
          <w:szCs w:val="32"/>
        </w:rPr>
        <w:t>其他人力资源和社会保障管理事务支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lang w:val="en-US" w:eastAsia="zh-CN"/>
        </w:rPr>
        <w:t>2080199）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4.42</w:t>
      </w:r>
      <w:r>
        <w:rPr>
          <w:rFonts w:hint="eastAsia" w:ascii="仿宋_GB2312" w:hAnsi="仿宋_GB2312" w:eastAsia="仿宋_GB2312" w:cs="仿宋_GB2312"/>
          <w:sz w:val="32"/>
          <w:szCs w:val="32"/>
        </w:rPr>
        <w:t>万元，完成预算100%。</w:t>
      </w:r>
    </w:p>
    <w:p w14:paraId="264C3F9C">
      <w:pPr>
        <w:pStyle w:val="3"/>
        <w:ind w:left="0" w:leftChars="0" w:firstLine="0" w:firstLineChars="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2.社会保障和就业支出（208）行政事业单位养老支出（20805）事业单位离退休支出（2080502）支出决算0.03万元，完成预算100%。</w:t>
      </w:r>
    </w:p>
    <w:p w14:paraId="094C83FE">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16.93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13.2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135.87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5.75</w:t>
      </w:r>
      <w:r>
        <w:rPr>
          <w:rFonts w:hint="eastAsia" w:ascii="仿宋_GB2312" w:hAnsi="仿宋_GB2312" w:eastAsia="仿宋_GB2312" w:cs="仿宋_GB2312"/>
          <w:sz w:val="32"/>
          <w:szCs w:val="32"/>
        </w:rPr>
        <w:t>万元，完成预算100%。</w:t>
      </w:r>
    </w:p>
    <w:p w14:paraId="721237CF">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.卫生健康支出（210）公共卫生（21004）基本公共卫生服务（2100408）支出决算</w:t>
      </w:r>
      <w:r>
        <w:rPr>
          <w:rFonts w:hint="eastAsia" w:ascii="仿宋_GB2312" w:hAnsi="仿宋_GB2312" w:eastAsia="仿宋_GB2312" w:cs="仿宋_GB2312"/>
          <w:sz w:val="32"/>
          <w:szCs w:val="32"/>
          <w:lang w:val="en-US" w:eastAsia="zh-CN"/>
        </w:rPr>
        <w:t>18.57</w:t>
      </w:r>
      <w:r>
        <w:rPr>
          <w:rFonts w:hint="eastAsia" w:ascii="仿宋_GB2312" w:hAnsi="仿宋_GB2312" w:eastAsia="仿宋_GB2312" w:cs="仿宋_GB2312"/>
          <w:sz w:val="32"/>
          <w:szCs w:val="32"/>
        </w:rPr>
        <w:t>万元，完成预算100%。</w:t>
      </w:r>
    </w:p>
    <w:p w14:paraId="52D817BE">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0.81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.卫生健康支出（210）行政事业单位医疗（21011）事业单位医疗（2101102）支出决算</w:t>
      </w:r>
      <w:r>
        <w:rPr>
          <w:rFonts w:hint="eastAsia" w:ascii="仿宋_GB2312" w:hAnsi="仿宋_GB2312" w:eastAsia="仿宋_GB2312" w:cs="仿宋_GB2312"/>
          <w:sz w:val="32"/>
          <w:szCs w:val="32"/>
          <w:lang w:val="en-US" w:eastAsia="zh-CN"/>
        </w:rPr>
        <w:t>8.15</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1.61</w:t>
      </w:r>
      <w:r>
        <w:rPr>
          <w:rFonts w:hint="eastAsia" w:ascii="仿宋_GB2312" w:hAnsi="仿宋_GB2312" w:eastAsia="仿宋_GB2312" w:cs="仿宋_GB2312"/>
          <w:sz w:val="32"/>
          <w:szCs w:val="32"/>
        </w:rPr>
        <w:t>万元，完成预算100%。</w:t>
      </w:r>
    </w:p>
    <w:p w14:paraId="20C06894">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13.84</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46A396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0BA27C">
      <w:pPr>
        <w:tabs>
          <w:tab w:val="right" w:pos="8306"/>
        </w:tabs>
        <w:spacing w:line="600" w:lineRule="exact"/>
        <w:ind w:firstLine="640"/>
        <w:outlineLvl w:val="1"/>
        <w:rPr>
          <w:rStyle w:val="29"/>
          <w:rFonts w:ascii="Times New Roman" w:hAnsi="Times New Roman"/>
          <w:color w:val="auto"/>
          <w:highlight w:val="none"/>
        </w:rPr>
      </w:pPr>
      <w:bookmarkStart w:id="82" w:name="_Toc15377214"/>
      <w:bookmarkStart w:id="83" w:name="_Toc16462_WPSOffice_Level2"/>
      <w:bookmarkStart w:id="8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2"/>
      <w:bookmarkEnd w:id="83"/>
      <w:bookmarkEnd w:id="84"/>
      <w:r>
        <w:rPr>
          <w:rStyle w:val="29"/>
          <w:rFonts w:ascii="Times New Roman" w:hAnsi="Times New Roman" w:eastAsia="黑体"/>
          <w:b w:val="0"/>
          <w:color w:val="auto"/>
          <w:highlight w:val="none"/>
        </w:rPr>
        <w:tab/>
      </w:r>
    </w:p>
    <w:p w14:paraId="11AE9F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184.55</w:t>
      </w:r>
      <w:r>
        <w:rPr>
          <w:rFonts w:hint="eastAsia" w:ascii="Times New Roman" w:hAnsi="Times New Roman" w:eastAsia="仿宋_GB2312" w:cs="仿宋_GB2312"/>
          <w:color w:val="auto"/>
          <w:kern w:val="2"/>
          <w:sz w:val="32"/>
          <w:szCs w:val="32"/>
          <w:highlight w:val="none"/>
          <w:lang w:val="en-US" w:eastAsia="zh-CN" w:bidi="ar-SA"/>
        </w:rPr>
        <w:t>万元，其中：</w:t>
      </w:r>
    </w:p>
    <w:p w14:paraId="7D5708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181.72</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37.03万元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19.26万元</w:t>
      </w:r>
      <w:r>
        <w:rPr>
          <w:rFonts w:hint="eastAsia" w:ascii="仿宋_GB2312" w:hAnsi="仿宋_GB2312" w:eastAsia="仿宋_GB2312" w:cs="仿宋_GB2312"/>
          <w:sz w:val="32"/>
          <w:szCs w:val="32"/>
        </w:rPr>
        <w:t>、奖金</w:t>
      </w:r>
      <w:r>
        <w:rPr>
          <w:rFonts w:hint="eastAsia" w:ascii="仿宋_GB2312" w:hAnsi="仿宋_GB2312" w:eastAsia="仿宋_GB2312" w:cs="仿宋_GB2312"/>
          <w:sz w:val="32"/>
          <w:szCs w:val="32"/>
          <w:lang w:val="en-US" w:eastAsia="zh-CN"/>
        </w:rPr>
        <w:t>42.52万元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val="en-US" w:eastAsia="zh-CN"/>
        </w:rPr>
        <w:t>28.31万元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16.93万元</w:t>
      </w:r>
      <w:r>
        <w:rPr>
          <w:rFonts w:hint="eastAsia" w:ascii="仿宋_GB2312" w:hAnsi="仿宋_GB2312" w:eastAsia="仿宋_GB2312" w:cs="仿宋_GB2312"/>
          <w:sz w:val="32"/>
          <w:szCs w:val="32"/>
        </w:rPr>
        <w:t>、职业年金缴</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lang w:val="en-US" w:eastAsia="zh-CN"/>
        </w:rPr>
        <w:t>13.2万元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职工基本医疗保险缴费8.15万元、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0.83万元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13.84万元、医疗费1.61万元、退休人员医疗补助缴费0.03万元。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2.83</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2.83万元</w:t>
      </w:r>
      <w:r>
        <w:rPr>
          <w:rFonts w:hint="eastAsia" w:ascii="Times New Roman" w:hAnsi="Times New Roman" w:eastAsia="仿宋_GB2312" w:cs="仿宋_GB2312"/>
          <w:color w:val="auto"/>
          <w:kern w:val="2"/>
          <w:sz w:val="32"/>
          <w:szCs w:val="32"/>
          <w:highlight w:val="none"/>
          <w:lang w:val="en-US" w:eastAsia="zh-CN" w:bidi="ar-SA"/>
        </w:rPr>
        <w:t>。</w:t>
      </w:r>
    </w:p>
    <w:p w14:paraId="30B2A4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7112E3">
      <w:pPr>
        <w:spacing w:line="600" w:lineRule="exact"/>
        <w:ind w:firstLine="640"/>
        <w:outlineLvl w:val="1"/>
        <w:rPr>
          <w:rStyle w:val="29"/>
          <w:rFonts w:ascii="Times New Roman" w:hAnsi="Times New Roman" w:eastAsia="黑体"/>
          <w:b w:val="0"/>
          <w:color w:val="auto"/>
          <w:highlight w:val="none"/>
        </w:rPr>
      </w:pPr>
      <w:bookmarkStart w:id="85" w:name="_Toc15396609"/>
      <w:bookmarkStart w:id="86" w:name="_Toc15377215"/>
      <w:bookmarkStart w:id="87" w:name="_Toc11412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5"/>
      <w:bookmarkEnd w:id="86"/>
      <w:bookmarkEnd w:id="87"/>
    </w:p>
    <w:p w14:paraId="2EEC919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5698_WPSOffice_Level3"/>
      <w:bookmarkStart w:id="8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88"/>
      <w:bookmarkEnd w:id="89"/>
    </w:p>
    <w:p w14:paraId="4D63EB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66B256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8369_WPSOffice_Level3"/>
      <w:bookmarkStart w:id="9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90"/>
      <w:bookmarkEnd w:id="91"/>
    </w:p>
    <w:p w14:paraId="2EBAD3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E312F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8BF01D6">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261168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2F9CD7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C6225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52C20B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p>
    <w:p w14:paraId="2974C337">
      <w:pPr>
        <w:spacing w:line="600" w:lineRule="exact"/>
        <w:ind w:firstLine="640"/>
        <w:outlineLvl w:val="1"/>
        <w:rPr>
          <w:rStyle w:val="29"/>
          <w:rFonts w:ascii="Times New Roman" w:hAnsi="Times New Roman" w:eastAsia="黑体"/>
          <w:color w:val="auto"/>
          <w:highlight w:val="none"/>
        </w:rPr>
      </w:pPr>
      <w:bookmarkStart w:id="92" w:name="_Toc6486_WPSOffice_Level2"/>
      <w:bookmarkStart w:id="93" w:name="_Toc15396610"/>
      <w:bookmarkStart w:id="94"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2"/>
      <w:bookmarkEnd w:id="93"/>
      <w:bookmarkEnd w:id="94"/>
    </w:p>
    <w:p w14:paraId="71CAEA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4295A2F">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5" w:name="_Toc15377219"/>
      <w:bookmarkStart w:id="96" w:name="_Toc15396611"/>
      <w:bookmarkStart w:id="97" w:name="_Toc1665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5"/>
      <w:bookmarkEnd w:id="96"/>
      <w:bookmarkEnd w:id="97"/>
    </w:p>
    <w:p w14:paraId="6B4644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FA559F2">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8" w:name="_Toc15377221"/>
      <w:bookmarkStart w:id="99" w:name="_Toc15396612"/>
      <w:bookmarkStart w:id="100" w:name="_Toc3095_WPSOffice_Level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8"/>
      <w:bookmarkEnd w:id="99"/>
      <w:bookmarkEnd w:id="100"/>
    </w:p>
    <w:p w14:paraId="60FE6C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15377222"/>
      <w:bookmarkStart w:id="102" w:name="_Toc10348_WPSOffice_Level3"/>
      <w:r>
        <w:rPr>
          <w:rFonts w:hint="eastAsia" w:ascii="Times New Roman" w:hAnsi="Times New Roman" w:eastAsia="楷体_GB2312" w:cs="楷体_GB2312"/>
          <w:b/>
          <w:color w:val="auto"/>
          <w:sz w:val="32"/>
          <w:szCs w:val="32"/>
          <w:highlight w:val="none"/>
        </w:rPr>
        <w:t>（一）机关运行经费支出情况</w:t>
      </w:r>
      <w:bookmarkEnd w:id="101"/>
      <w:bookmarkEnd w:id="102"/>
    </w:p>
    <w:p w14:paraId="164F5A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松潘县白羊乡卫生院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7AF27EC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3"/>
      <w:bookmarkStart w:id="104" w:name="_Toc4130_WPSOffice_Level3"/>
      <w:r>
        <w:rPr>
          <w:rFonts w:hint="eastAsia" w:ascii="Times New Roman" w:hAnsi="Times New Roman" w:eastAsia="楷体_GB2312" w:cs="楷体_GB2312"/>
          <w:b/>
          <w:color w:val="auto"/>
          <w:sz w:val="32"/>
          <w:szCs w:val="32"/>
          <w:highlight w:val="none"/>
        </w:rPr>
        <w:t>（二）政府采购支出情况</w:t>
      </w:r>
      <w:bookmarkEnd w:id="103"/>
      <w:bookmarkEnd w:id="104"/>
    </w:p>
    <w:p w14:paraId="737A24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松潘县白羊乡卫生院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9073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CF478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16462_WPSOffice_Level3"/>
      <w:bookmarkStart w:id="106" w:name="_Toc15377224"/>
      <w:r>
        <w:rPr>
          <w:rFonts w:hint="eastAsia" w:ascii="Times New Roman" w:hAnsi="Times New Roman" w:eastAsia="楷体_GB2312" w:cs="楷体_GB2312"/>
          <w:b/>
          <w:color w:val="auto"/>
          <w:sz w:val="32"/>
          <w:szCs w:val="32"/>
          <w:highlight w:val="none"/>
        </w:rPr>
        <w:t>（三）国有资产占有使用情况</w:t>
      </w:r>
      <w:bookmarkEnd w:id="105"/>
      <w:bookmarkEnd w:id="106"/>
    </w:p>
    <w:p w14:paraId="665791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松潘县白羊乡卫生院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B8D0C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176CD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1E7F6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7" w:name="_Toc15377225"/>
      <w:bookmarkStart w:id="108" w:name="_Toc7804_WPSOffice_Level1"/>
      <w:bookmarkStart w:id="109"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7"/>
      <w:bookmarkEnd w:id="108"/>
      <w:bookmarkEnd w:id="109"/>
    </w:p>
    <w:p w14:paraId="6B0880E9">
      <w:pPr>
        <w:spacing w:line="600" w:lineRule="exact"/>
        <w:jc w:val="left"/>
        <w:rPr>
          <w:rFonts w:ascii="Times New Roman" w:hAnsi="Times New Roman"/>
          <w:b/>
          <w:color w:val="auto"/>
          <w:sz w:val="44"/>
          <w:szCs w:val="44"/>
          <w:highlight w:val="none"/>
        </w:rPr>
      </w:pPr>
    </w:p>
    <w:p w14:paraId="2A56F9D3">
      <w:pPr>
        <w:pStyle w:val="26"/>
        <w:spacing w:line="560" w:lineRule="exact"/>
        <w:ind w:firstLine="640" w:firstLineChars="200"/>
        <w:rPr>
          <w:rFonts w:hint="eastAsia" w:ascii="仿宋_GB2312" w:hAnsi="仿宋_GB2312" w:eastAsia="仿宋_GB2312" w:cs="仿宋_GB2312"/>
          <w:color w:val="auto"/>
          <w:sz w:val="32"/>
          <w:szCs w:val="32"/>
        </w:rPr>
      </w:pPr>
      <w:bookmarkStart w:id="110" w:name="_Toc15377226"/>
      <w:r>
        <w:rPr>
          <w:rFonts w:hint="eastAsia" w:ascii="仿宋_GB2312" w:hAnsi="仿宋_GB2312" w:eastAsia="仿宋_GB2312" w:cs="仿宋_GB2312"/>
          <w:color w:val="auto"/>
          <w:sz w:val="32"/>
          <w:szCs w:val="32"/>
        </w:rPr>
        <w:t>1.财政拨款收入：指单位从同级财政部门取得的财政预算资金。</w:t>
      </w:r>
    </w:p>
    <w:p w14:paraId="61A03DA7">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201B25FD">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240FBED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1A0EDB9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2A85FA05">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19A86128">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11F2A3A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60D5577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2C0F536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511E42BB">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348E5FB1">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31AAAE6B">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569FF0B2">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8DE5F03">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546434">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p>
    <w:p w14:paraId="600CE9C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111" w:name="_Toc15396618"/>
    </w:p>
    <w:p w14:paraId="6A3CCA23">
      <w:pPr>
        <w:widowControl/>
        <w:jc w:val="center"/>
        <w:rPr>
          <w:rFonts w:hint="eastAsia" w:ascii="Times New Roman" w:hAnsi="Times New Roman" w:eastAsia="仿宋"/>
          <w:b w:val="0"/>
          <w:color w:val="auto"/>
          <w:highlight w:val="none"/>
        </w:rPr>
      </w:pPr>
      <w:bookmarkStart w:id="112" w:name="_Toc19713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0"/>
      <w:bookmarkEnd w:id="111"/>
      <w:bookmarkEnd w:id="112"/>
      <w:bookmarkStart w:id="113" w:name="_Toc15396619"/>
    </w:p>
    <w:p w14:paraId="02ECFC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99577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7619_WPSOffice_Level2"/>
      <w:r>
        <w:rPr>
          <w:rFonts w:hint="eastAsia" w:ascii="Times New Roman" w:hAnsi="Times New Roman" w:eastAsia="仿宋_GB2312" w:cs="仿宋_GB2312"/>
          <w:color w:val="auto"/>
          <w:sz w:val="32"/>
          <w:szCs w:val="32"/>
          <w:highlight w:val="none"/>
        </w:rPr>
        <w:t>一、收入支出决算总表</w:t>
      </w:r>
      <w:bookmarkEnd w:id="113"/>
      <w:bookmarkEnd w:id="114"/>
    </w:p>
    <w:p w14:paraId="3545AD2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9323_WPSOffice_Level2"/>
      <w:bookmarkStart w:id="116" w:name="_Toc15396620"/>
      <w:r>
        <w:rPr>
          <w:rFonts w:hint="eastAsia" w:ascii="Times New Roman" w:hAnsi="Times New Roman" w:eastAsia="仿宋_GB2312" w:cs="仿宋_GB2312"/>
          <w:color w:val="auto"/>
          <w:sz w:val="32"/>
          <w:szCs w:val="32"/>
          <w:highlight w:val="none"/>
        </w:rPr>
        <w:t>二、收入决算表</w:t>
      </w:r>
      <w:bookmarkEnd w:id="115"/>
      <w:bookmarkEnd w:id="116"/>
    </w:p>
    <w:p w14:paraId="04D9EC8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1"/>
      <w:bookmarkStart w:id="118" w:name="_Toc13471_WPSOffice_Level2"/>
      <w:r>
        <w:rPr>
          <w:rFonts w:hint="eastAsia" w:ascii="Times New Roman" w:hAnsi="Times New Roman" w:eastAsia="仿宋_GB2312" w:cs="仿宋_GB2312"/>
          <w:color w:val="auto"/>
          <w:sz w:val="32"/>
          <w:szCs w:val="32"/>
          <w:highlight w:val="none"/>
        </w:rPr>
        <w:t>三、支出决算表</w:t>
      </w:r>
      <w:bookmarkEnd w:id="117"/>
      <w:bookmarkEnd w:id="118"/>
    </w:p>
    <w:p w14:paraId="3E12EC5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20975_WPSOffice_Level2"/>
      <w:bookmarkStart w:id="120" w:name="_Toc15396622"/>
      <w:r>
        <w:rPr>
          <w:rFonts w:hint="eastAsia" w:ascii="Times New Roman" w:hAnsi="Times New Roman" w:eastAsia="仿宋_GB2312" w:cs="仿宋_GB2312"/>
          <w:color w:val="auto"/>
          <w:sz w:val="32"/>
          <w:szCs w:val="32"/>
          <w:highlight w:val="none"/>
        </w:rPr>
        <w:t>四、财政拨款收入支出决算总表</w:t>
      </w:r>
      <w:bookmarkEnd w:id="119"/>
      <w:bookmarkEnd w:id="120"/>
    </w:p>
    <w:p w14:paraId="16B1109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8424_WPSOffice_Level2"/>
      <w:bookmarkStart w:id="122" w:name="_Toc15396623"/>
      <w:r>
        <w:rPr>
          <w:rFonts w:hint="eastAsia" w:ascii="Times New Roman" w:hAnsi="Times New Roman" w:eastAsia="仿宋_GB2312" w:cs="仿宋_GB2312"/>
          <w:color w:val="auto"/>
          <w:sz w:val="32"/>
          <w:szCs w:val="32"/>
          <w:highlight w:val="none"/>
        </w:rPr>
        <w:t>五、财政拨款支出决算明细表</w:t>
      </w:r>
      <w:bookmarkEnd w:id="121"/>
      <w:bookmarkEnd w:id="122"/>
      <w:bookmarkStart w:id="123" w:name="_Toc15396624"/>
    </w:p>
    <w:p w14:paraId="5B8FAB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9759_WPSOffice_Level2"/>
      <w:r>
        <w:rPr>
          <w:rFonts w:hint="eastAsia" w:ascii="Times New Roman" w:hAnsi="Times New Roman" w:eastAsia="仿宋_GB2312" w:cs="仿宋_GB2312"/>
          <w:color w:val="auto"/>
          <w:sz w:val="32"/>
          <w:szCs w:val="32"/>
          <w:highlight w:val="none"/>
        </w:rPr>
        <w:t>六、一般公共预算财政拨款支出决算表</w:t>
      </w:r>
      <w:bookmarkEnd w:id="123"/>
      <w:bookmarkEnd w:id="124"/>
    </w:p>
    <w:p w14:paraId="779B089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15396625"/>
      <w:bookmarkStart w:id="126" w:name="_Toc4857_WPSOffice_Level2"/>
      <w:r>
        <w:rPr>
          <w:rFonts w:hint="eastAsia" w:ascii="Times New Roman" w:hAnsi="Times New Roman" w:eastAsia="仿宋_GB2312" w:cs="仿宋_GB2312"/>
          <w:color w:val="auto"/>
          <w:sz w:val="32"/>
          <w:szCs w:val="32"/>
          <w:highlight w:val="none"/>
        </w:rPr>
        <w:t>七、一般公共预算财政拨款支出决算明细表</w:t>
      </w:r>
      <w:bookmarkEnd w:id="125"/>
      <w:bookmarkEnd w:id="126"/>
    </w:p>
    <w:p w14:paraId="67E601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24362_WPSOffice_Level2"/>
      <w:bookmarkStart w:id="128" w:name="_Toc15396626"/>
      <w:r>
        <w:rPr>
          <w:rFonts w:hint="eastAsia" w:ascii="Times New Roman" w:hAnsi="Times New Roman" w:eastAsia="仿宋_GB2312" w:cs="仿宋_GB2312"/>
          <w:color w:val="auto"/>
          <w:sz w:val="32"/>
          <w:szCs w:val="32"/>
          <w:highlight w:val="none"/>
        </w:rPr>
        <w:t>八、一般公共预算财政拨款基本支出决算表</w:t>
      </w:r>
      <w:bookmarkEnd w:id="127"/>
      <w:bookmarkEnd w:id="128"/>
    </w:p>
    <w:p w14:paraId="6686E09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7"/>
      <w:bookmarkStart w:id="130" w:name="_Toc27037_WPSOffice_Level2"/>
      <w:r>
        <w:rPr>
          <w:rFonts w:hint="eastAsia" w:ascii="Times New Roman" w:hAnsi="Times New Roman" w:eastAsia="仿宋_GB2312" w:cs="仿宋_GB2312"/>
          <w:color w:val="auto"/>
          <w:sz w:val="32"/>
          <w:szCs w:val="32"/>
          <w:highlight w:val="none"/>
        </w:rPr>
        <w:t>九、一般公共预算财政拨款项目支出决算表</w:t>
      </w:r>
      <w:bookmarkEnd w:id="129"/>
      <w:bookmarkEnd w:id="130"/>
    </w:p>
    <w:p w14:paraId="59E59DF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8"/>
      <w:bookmarkStart w:id="132" w:name="_Toc26146_WPSOffice_Level2"/>
      <w:r>
        <w:rPr>
          <w:rFonts w:hint="eastAsia" w:ascii="Times New Roman" w:hAnsi="Times New Roman" w:eastAsia="仿宋_GB2312" w:cs="仿宋_GB2312"/>
          <w:color w:val="auto"/>
          <w:sz w:val="32"/>
          <w:szCs w:val="32"/>
          <w:highlight w:val="none"/>
        </w:rPr>
        <w:t>十、</w:t>
      </w:r>
      <w:bookmarkEnd w:id="131"/>
      <w:r>
        <w:rPr>
          <w:rFonts w:hint="eastAsia" w:ascii="Times New Roman" w:hAnsi="Times New Roman" w:eastAsia="仿宋_GB2312" w:cs="仿宋_GB2312"/>
          <w:color w:val="auto"/>
          <w:sz w:val="32"/>
          <w:szCs w:val="32"/>
          <w:highlight w:val="none"/>
        </w:rPr>
        <w:t>政府性基金预算财政拨款收入支出决算表</w:t>
      </w:r>
      <w:bookmarkEnd w:id="132"/>
    </w:p>
    <w:p w14:paraId="5230A4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9"/>
      <w:bookmarkStart w:id="134" w:name="_Toc8740_WPSOffice_Level2"/>
      <w:r>
        <w:rPr>
          <w:rFonts w:hint="eastAsia" w:ascii="Times New Roman" w:hAnsi="Times New Roman" w:eastAsia="仿宋_GB2312" w:cs="仿宋_GB2312"/>
          <w:color w:val="auto"/>
          <w:sz w:val="32"/>
          <w:szCs w:val="32"/>
          <w:highlight w:val="none"/>
        </w:rPr>
        <w:t>十一、</w:t>
      </w:r>
      <w:bookmarkEnd w:id="13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4"/>
    </w:p>
    <w:p w14:paraId="1589DB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30"/>
      <w:bookmarkStart w:id="136" w:name="_Toc2522_WPSOffice_Level2"/>
      <w:r>
        <w:rPr>
          <w:rFonts w:hint="eastAsia" w:ascii="Times New Roman" w:hAnsi="Times New Roman" w:eastAsia="仿宋_GB2312" w:cs="仿宋_GB2312"/>
          <w:color w:val="auto"/>
          <w:sz w:val="32"/>
          <w:szCs w:val="32"/>
          <w:highlight w:val="none"/>
        </w:rPr>
        <w:t>十二、</w:t>
      </w:r>
      <w:bookmarkEnd w:id="135"/>
      <w:r>
        <w:rPr>
          <w:rFonts w:hint="eastAsia" w:ascii="Times New Roman" w:hAnsi="Times New Roman" w:eastAsia="仿宋_GB2312" w:cs="仿宋_GB2312"/>
          <w:color w:val="auto"/>
          <w:sz w:val="32"/>
          <w:szCs w:val="32"/>
          <w:highlight w:val="none"/>
          <w:lang w:eastAsia="zh-CN"/>
        </w:rPr>
        <w:t>国有资本经营预算财政拨款支出决算表</w:t>
      </w:r>
      <w:bookmarkEnd w:id="136"/>
    </w:p>
    <w:p w14:paraId="37F9BBF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7" w:name="_Toc15396631"/>
      <w:bookmarkStart w:id="138" w:name="_Toc11829_WPSOffice_Level2"/>
      <w:r>
        <w:rPr>
          <w:rFonts w:hint="eastAsia" w:ascii="Times New Roman" w:hAnsi="Times New Roman" w:eastAsia="仿宋_GB2312" w:cs="仿宋_GB2312"/>
          <w:color w:val="auto"/>
          <w:sz w:val="32"/>
          <w:szCs w:val="32"/>
          <w:highlight w:val="none"/>
        </w:rPr>
        <w:t>十三、</w:t>
      </w:r>
      <w:bookmarkEnd w:id="137"/>
      <w:r>
        <w:rPr>
          <w:rFonts w:hint="eastAsia" w:ascii="Times New Roman" w:hAnsi="Times New Roman" w:eastAsia="仿宋_GB2312" w:cs="仿宋_GB2312"/>
          <w:color w:val="auto"/>
          <w:sz w:val="32"/>
          <w:szCs w:val="32"/>
          <w:highlight w:val="none"/>
          <w:lang w:eastAsia="zh-CN"/>
        </w:rPr>
        <w:t>财政拨款“三公”经费支出决算表</w:t>
      </w:r>
      <w:bookmarkEnd w:id="138"/>
    </w:p>
    <w:p w14:paraId="4E1A20F3">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060891-7B23-4980-9EF1-31B76E2CC7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DE436A4-168E-4D45-8826-58347CDB6328}"/>
  </w:font>
  <w:font w:name="仿宋">
    <w:panose1 w:val="02010609060101010101"/>
    <w:charset w:val="86"/>
    <w:family w:val="modern"/>
    <w:pitch w:val="default"/>
    <w:sig w:usb0="800002BF" w:usb1="38CF7CFA" w:usb2="00000016" w:usb3="00000000" w:csb0="00040001" w:csb1="00000000"/>
    <w:embedRegular r:id="rId3" w:fontKey="{A1A8A56E-5F1F-4432-9376-F88D0E0C9AB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8B6BDD89-737D-4F07-883E-9A1E222BB277}"/>
  </w:font>
  <w:font w:name="楷体_GB2312">
    <w:panose1 w:val="02010609030101010101"/>
    <w:charset w:val="86"/>
    <w:family w:val="auto"/>
    <w:pitch w:val="default"/>
    <w:sig w:usb0="00000001" w:usb1="080E0000" w:usb2="00000000" w:usb3="00000000" w:csb0="00040000" w:csb1="00000000"/>
    <w:embedRegular r:id="rId5" w:fontKey="{54CF0FA4-E5E1-41E0-85CC-36FC9277B3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F05B6">
    <w:pPr>
      <w:pStyle w:val="11"/>
      <w:jc w:val="center"/>
    </w:pPr>
  </w:p>
  <w:p w14:paraId="51840C8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3801">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1EED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E1EED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30975A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93E9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730A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36730A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B21D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5BBE9C"/>
    <w:multiLevelType w:val="singleLevel"/>
    <w:tmpl w:val="3B5BBE9C"/>
    <w:lvl w:ilvl="0" w:tentative="0">
      <w:start w:val="1"/>
      <w:numFmt w:val="chineseCounting"/>
      <w:suff w:val="nothing"/>
      <w:lvlText w:val="%1、"/>
      <w:lvlJc w:val="left"/>
      <w:rPr>
        <w:rFonts w:hint="eastAsia"/>
      </w:rPr>
    </w:lvl>
  </w:abstractNum>
  <w:abstractNum w:abstractNumId="1">
    <w:nsid w:val="53A00A9F"/>
    <w:multiLevelType w:val="singleLevel"/>
    <w:tmpl w:val="53A00A9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AFA1A1C"/>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75313A"/>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169.59</c:v>
                </c:pt>
                <c:pt idx="1">
                  <c:v>219.18</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169.59</c:v>
                </c:pt>
                <c:pt idx="1">
                  <c:v>219.18</c:v>
                </c:pt>
              </c:numCache>
            </c:numRef>
          </c:val>
        </c:ser>
        <c:dLbls>
          <c:showLegendKey val="0"/>
          <c:showVal val="0"/>
          <c:showCatName val="0"/>
          <c:showSerName val="0"/>
          <c:showPercent val="0"/>
          <c:showBubbleSize val="0"/>
        </c:dLbls>
        <c:gapWidth val="150"/>
        <c:overlap val="0"/>
        <c:axId val="281955587"/>
        <c:axId val="490386084"/>
      </c:barChart>
      <c:catAx>
        <c:axId val="28195558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86084"/>
        <c:crosses val="autoZero"/>
        <c:auto val="1"/>
        <c:lblAlgn val="ctr"/>
        <c:lblOffset val="100"/>
        <c:noMultiLvlLbl val="0"/>
      </c:catAx>
      <c:valAx>
        <c:axId val="4903860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95558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d0d02e-4915-48d1-8e03-6e901ddda20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214.1</c:v>
                </c:pt>
                <c:pt idx="5">
                  <c:v>5.08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ae1d69-4268-4c39-a306-53c055888c0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189.63</c:v>
                </c:pt>
                <c:pt idx="1">
                  <c:v>29.55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cc2853-1d27-455a-8712-ca66f0d39cf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166.14</c:v>
                </c:pt>
                <c:pt idx="1" c:formatCode="#,##0.00">
                  <c:v>214.1</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166.14</c:v>
                </c:pt>
                <c:pt idx="1" c:formatCode="#,##0.00">
                  <c:v>214.1</c:v>
                </c:pt>
              </c:numCache>
            </c:numRef>
          </c:val>
        </c:ser>
        <c:dLbls>
          <c:showLegendKey val="0"/>
          <c:showVal val="0"/>
          <c:showCatName val="0"/>
          <c:showSerName val="0"/>
          <c:showPercent val="0"/>
          <c:showBubbleSize val="0"/>
        </c:dLbls>
        <c:gapWidth val="150"/>
        <c:overlap val="0"/>
        <c:axId val="786541314"/>
        <c:axId val="496655221"/>
      </c:barChart>
      <c:catAx>
        <c:axId val="78654131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655221"/>
        <c:crosses val="autoZero"/>
        <c:auto val="1"/>
        <c:lblAlgn val="ctr"/>
        <c:lblOffset val="100"/>
        <c:noMultiLvlLbl val="0"/>
      </c:catAx>
      <c:valAx>
        <c:axId val="4966552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54131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63ea73-b2aa-4247-b12b-d748bd63a00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166.14</c:v>
                </c:pt>
                <c:pt idx="1" c:formatCode="#,##0.00">
                  <c:v>214.1</c:v>
                </c:pt>
              </c:numCache>
            </c:numRef>
          </c:val>
        </c:ser>
        <c:dLbls>
          <c:showLegendKey val="0"/>
          <c:showVal val="0"/>
          <c:showCatName val="0"/>
          <c:showSerName val="0"/>
          <c:showPercent val="0"/>
          <c:showBubbleSize val="0"/>
        </c:dLbls>
        <c:gapWidth val="219"/>
        <c:overlap val="-27"/>
        <c:axId val="435934996"/>
        <c:axId val="689341458"/>
      </c:barChart>
      <c:catAx>
        <c:axId val="43593499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341458"/>
        <c:crosses val="autoZero"/>
        <c:auto val="1"/>
        <c:lblAlgn val="ctr"/>
        <c:lblOffset val="100"/>
        <c:noMultiLvlLbl val="0"/>
      </c:catAx>
      <c:valAx>
        <c:axId val="68934145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34996"/>
        <c:crosses val="autoZero"/>
        <c:crossBetween val="between"/>
      </c:valAx>
      <c:spPr>
        <a:noFill/>
        <a:ln>
          <a:noFill/>
        </a:ln>
        <a:effectLst/>
      </c:spPr>
    </c:plotArea>
    <c:plotVisOnly val="1"/>
    <c:dispBlanksAs val="gap"/>
    <c:showDLblsOverMax val="0"/>
    <c:extLst>
      <c:ext uri="{0b15fc19-7d7d-44ad-8c2d-2c3a37ce22c3}">
        <chartProps xmlns="https://web.wps.cn/et/2018/main" chartId="{9d8d6a1d-b4bd-4a02-8fcb-99b043859df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366509237394083"/>
          <c:y val="0.0312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34.59</c:v>
                </c:pt>
                <c:pt idx="1">
                  <c:v>165.68</c:v>
                </c:pt>
                <c:pt idx="2">
                  <c:v>13.84</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1c70252-7f39-4c85-813f-97a64b00d24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33b34ed-d842-4754-a1cd-2123f36d910e}"/>
        <w:style w:val=""/>
        <w:category>
          <w:name w:val="常规"/>
          <w:gallery w:val="placeholder"/>
        </w:category>
        <w:types>
          <w:type w:val="bbPlcHdr"/>
        </w:types>
        <w:behaviors>
          <w:behavior w:val="content"/>
        </w:behaviors>
        <w:description w:val=""/>
        <w:guid w:val="{c33b34ed-d842-4754-a1cd-2123f36d910e}"/>
      </w:docPartPr>
      <w:docPartBody>
        <w:p w14:paraId="6DCAB18D">
          <w:r>
            <w:rPr>
              <w:color w:val="808080"/>
            </w:rPr>
            <w:t>单击此处输入文字。</w:t>
          </w:r>
        </w:p>
      </w:docPartBody>
    </w:docPart>
    <w:docPart>
      <w:docPartPr>
        <w:name w:val="{da084ac6-e25c-4b5a-901c-831556fbe130}"/>
        <w:style w:val=""/>
        <w:category>
          <w:name w:val="常规"/>
          <w:gallery w:val="placeholder"/>
        </w:category>
        <w:types>
          <w:type w:val="bbPlcHdr"/>
        </w:types>
        <w:behaviors>
          <w:behavior w:val="content"/>
        </w:behaviors>
        <w:description w:val=""/>
        <w:guid w:val="{da084ac6-e25c-4b5a-901c-831556fbe130}"/>
      </w:docPartPr>
      <w:docPartBody>
        <w:p w14:paraId="2FAECCA9">
          <w:r>
            <w:rPr>
              <w:color w:val="808080"/>
            </w:rPr>
            <w:t>单击此处输入文字。</w:t>
          </w:r>
        </w:p>
      </w:docPartBody>
    </w:docPart>
    <w:docPart>
      <w:docPartPr>
        <w:name w:val="{c61db487-ffcb-49b5-a80d-be11e71950d9}"/>
        <w:style w:val=""/>
        <w:category>
          <w:name w:val="常规"/>
          <w:gallery w:val="placeholder"/>
        </w:category>
        <w:types>
          <w:type w:val="bbPlcHdr"/>
        </w:types>
        <w:behaviors>
          <w:behavior w:val="content"/>
        </w:behaviors>
        <w:description w:val=""/>
        <w:guid w:val="{c61db487-ffcb-49b5-a80d-be11e71950d9}"/>
      </w:docPartPr>
      <w:docPartBody>
        <w:p w14:paraId="6E27073A">
          <w:r>
            <w:rPr>
              <w:color w:val="808080"/>
            </w:rPr>
            <w:t>单击此处输入文字。</w:t>
          </w:r>
        </w:p>
      </w:docPartBody>
    </w:docPart>
    <w:docPart>
      <w:docPartPr>
        <w:name w:val="{55e2a0f7-860c-4d3c-8643-76e5782e7dbb}"/>
        <w:style w:val=""/>
        <w:category>
          <w:name w:val="常规"/>
          <w:gallery w:val="placeholder"/>
        </w:category>
        <w:types>
          <w:type w:val="bbPlcHdr"/>
        </w:types>
        <w:behaviors>
          <w:behavior w:val="content"/>
        </w:behaviors>
        <w:description w:val=""/>
        <w:guid w:val="{55e2a0f7-860c-4d3c-8643-76e5782e7dbb}"/>
      </w:docPartPr>
      <w:docPartBody>
        <w:p w14:paraId="7C054F95">
          <w:r>
            <w:rPr>
              <w:color w:val="808080"/>
            </w:rPr>
            <w:t>单击此处输入文字。</w:t>
          </w:r>
        </w:p>
      </w:docPartBody>
    </w:docPart>
    <w:docPart>
      <w:docPartPr>
        <w:name w:val="{b7a33932-bda4-49c8-9c2c-12db453e3657}"/>
        <w:style w:val=""/>
        <w:category>
          <w:name w:val="常规"/>
          <w:gallery w:val="placeholder"/>
        </w:category>
        <w:types>
          <w:type w:val="bbPlcHdr"/>
        </w:types>
        <w:behaviors>
          <w:behavior w:val="content"/>
        </w:behaviors>
        <w:description w:val=""/>
        <w:guid w:val="{b7a33932-bda4-49c8-9c2c-12db453e3657}"/>
      </w:docPartPr>
      <w:docPartBody>
        <w:p w14:paraId="4875D9A8">
          <w:r>
            <w:rPr>
              <w:color w:val="808080"/>
            </w:rPr>
            <w:t>单击此处输入文字。</w:t>
          </w:r>
        </w:p>
      </w:docPartBody>
    </w:docPart>
    <w:docPart>
      <w:docPartPr>
        <w:name w:val="{0bea7609-6ded-4a6f-bb0c-85f0022e1cce}"/>
        <w:style w:val=""/>
        <w:category>
          <w:name w:val="常规"/>
          <w:gallery w:val="placeholder"/>
        </w:category>
        <w:types>
          <w:type w:val="bbPlcHdr"/>
        </w:types>
        <w:behaviors>
          <w:behavior w:val="content"/>
        </w:behaviors>
        <w:description w:val=""/>
        <w:guid w:val="{0bea7609-6ded-4a6f-bb0c-85f0022e1cce}"/>
      </w:docPartPr>
      <w:docPartBody>
        <w:p w14:paraId="206740EB">
          <w:r>
            <w:rPr>
              <w:color w:val="808080"/>
            </w:rPr>
            <w:t>单击此处输入文字。</w:t>
          </w:r>
        </w:p>
      </w:docPartBody>
    </w:docPart>
    <w:docPart>
      <w:docPartPr>
        <w:name w:val="{477b568d-5691-49dd-9d96-3f0b70443dac}"/>
        <w:style w:val=""/>
        <w:category>
          <w:name w:val="常规"/>
          <w:gallery w:val="placeholder"/>
        </w:category>
        <w:types>
          <w:type w:val="bbPlcHdr"/>
        </w:types>
        <w:behaviors>
          <w:behavior w:val="content"/>
        </w:behaviors>
        <w:description w:val=""/>
        <w:guid w:val="{477b568d-5691-49dd-9d96-3f0b70443dac}"/>
      </w:docPartPr>
      <w:docPartBody>
        <w:p w14:paraId="7D19D054">
          <w:r>
            <w:rPr>
              <w:color w:val="808080"/>
            </w:rPr>
            <w:t>单击此处输入文字。</w:t>
          </w:r>
        </w:p>
      </w:docPartBody>
    </w:docPart>
    <w:docPart>
      <w:docPartPr>
        <w:name w:val="{2aacc3cf-b579-435f-83c5-e006b78c4db2}"/>
        <w:style w:val=""/>
        <w:category>
          <w:name w:val="常规"/>
          <w:gallery w:val="placeholder"/>
        </w:category>
        <w:types>
          <w:type w:val="bbPlcHdr"/>
        </w:types>
        <w:behaviors>
          <w:behavior w:val="content"/>
        </w:behaviors>
        <w:description w:val=""/>
        <w:guid w:val="{2aacc3cf-b579-435f-83c5-e006b78c4db2}"/>
      </w:docPartPr>
      <w:docPartBody>
        <w:p w14:paraId="0379E70F">
          <w:r>
            <w:rPr>
              <w:color w:val="808080"/>
            </w:rPr>
            <w:t>单击此处输入文字。</w:t>
          </w:r>
        </w:p>
      </w:docPartBody>
    </w:docPart>
    <w:docPart>
      <w:docPartPr>
        <w:name w:val="{4fdb7104-904d-4ab2-8909-446c930fcd71}"/>
        <w:style w:val=""/>
        <w:category>
          <w:name w:val="常规"/>
          <w:gallery w:val="placeholder"/>
        </w:category>
        <w:types>
          <w:type w:val="bbPlcHdr"/>
        </w:types>
        <w:behaviors>
          <w:behavior w:val="content"/>
        </w:behaviors>
        <w:description w:val=""/>
        <w:guid w:val="{4fdb7104-904d-4ab2-8909-446c930fcd71}"/>
      </w:docPartPr>
      <w:docPartBody>
        <w:p w14:paraId="4FD4F7B6">
          <w:r>
            <w:rPr>
              <w:color w:val="808080"/>
            </w:rPr>
            <w:t>单击此处输入文字。</w:t>
          </w:r>
        </w:p>
      </w:docPartBody>
    </w:docPart>
    <w:docPart>
      <w:docPartPr>
        <w:name w:val="{b5024859-a748-44dd-8a7e-345fd7cc5766}"/>
        <w:style w:val=""/>
        <w:category>
          <w:name w:val="常规"/>
          <w:gallery w:val="placeholder"/>
        </w:category>
        <w:types>
          <w:type w:val="bbPlcHdr"/>
        </w:types>
        <w:behaviors>
          <w:behavior w:val="content"/>
        </w:behaviors>
        <w:description w:val=""/>
        <w:guid w:val="{b5024859-a748-44dd-8a7e-345fd7cc5766}"/>
      </w:docPartPr>
      <w:docPartBody>
        <w:p w14:paraId="6E3B35CF">
          <w:r>
            <w:rPr>
              <w:color w:val="808080"/>
            </w:rPr>
            <w:t>单击此处输入文字。</w:t>
          </w:r>
        </w:p>
      </w:docPartBody>
    </w:docPart>
    <w:docPart>
      <w:docPartPr>
        <w:name w:val="{0a5a6e5b-aad7-475d-8e90-e409a0ca9883}"/>
        <w:style w:val=""/>
        <w:category>
          <w:name w:val="常规"/>
          <w:gallery w:val="placeholder"/>
        </w:category>
        <w:types>
          <w:type w:val="bbPlcHdr"/>
        </w:types>
        <w:behaviors>
          <w:behavior w:val="content"/>
        </w:behaviors>
        <w:description w:val=""/>
        <w:guid w:val="{0a5a6e5b-aad7-475d-8e90-e409a0ca9883}"/>
      </w:docPartPr>
      <w:docPartBody>
        <w:p w14:paraId="4A5B57ED">
          <w:r>
            <w:rPr>
              <w:color w:val="808080"/>
            </w:rPr>
            <w:t>单击此处输入文字。</w:t>
          </w:r>
        </w:p>
      </w:docPartBody>
    </w:docPart>
    <w:docPart>
      <w:docPartPr>
        <w:name w:val="{523db68e-c4eb-4746-b793-17714b42dcd2}"/>
        <w:style w:val=""/>
        <w:category>
          <w:name w:val="常规"/>
          <w:gallery w:val="placeholder"/>
        </w:category>
        <w:types>
          <w:type w:val="bbPlcHdr"/>
        </w:types>
        <w:behaviors>
          <w:behavior w:val="content"/>
        </w:behaviors>
        <w:description w:val=""/>
        <w:guid w:val="{523db68e-c4eb-4746-b793-17714b42dcd2}"/>
      </w:docPartPr>
      <w:docPartBody>
        <w:p w14:paraId="3EA9CF7E">
          <w:r>
            <w:rPr>
              <w:color w:val="808080"/>
            </w:rPr>
            <w:t>单击此处输入文字。</w:t>
          </w:r>
        </w:p>
      </w:docPartBody>
    </w:docPart>
    <w:docPart>
      <w:docPartPr>
        <w:name w:val="{3b918c0f-3f66-43a1-b9ca-68d41fbe74e7}"/>
        <w:style w:val=""/>
        <w:category>
          <w:name w:val="常规"/>
          <w:gallery w:val="placeholder"/>
        </w:category>
        <w:types>
          <w:type w:val="bbPlcHdr"/>
        </w:types>
        <w:behaviors>
          <w:behavior w:val="content"/>
        </w:behaviors>
        <w:description w:val=""/>
        <w:guid w:val="{3b918c0f-3f66-43a1-b9ca-68d41fbe74e7}"/>
      </w:docPartPr>
      <w:docPartBody>
        <w:p w14:paraId="3A029D90">
          <w:r>
            <w:rPr>
              <w:color w:val="808080"/>
            </w:rPr>
            <w:t>单击此处输入文字。</w:t>
          </w:r>
        </w:p>
      </w:docPartBody>
    </w:docPart>
    <w:docPart>
      <w:docPartPr>
        <w:name w:val="{f5400048-41ee-446a-af13-33d4228cf760}"/>
        <w:style w:val=""/>
        <w:category>
          <w:name w:val="常规"/>
          <w:gallery w:val="placeholder"/>
        </w:category>
        <w:types>
          <w:type w:val="bbPlcHdr"/>
        </w:types>
        <w:behaviors>
          <w:behavior w:val="content"/>
        </w:behaviors>
        <w:description w:val=""/>
        <w:guid w:val="{f5400048-41ee-446a-af13-33d4228cf760}"/>
      </w:docPartPr>
      <w:docPartBody>
        <w:p w14:paraId="4D51B199">
          <w:r>
            <w:rPr>
              <w:color w:val="808080"/>
            </w:rPr>
            <w:t>单击此处输入文字。</w:t>
          </w:r>
        </w:p>
      </w:docPartBody>
    </w:docPart>
    <w:docPart>
      <w:docPartPr>
        <w:name w:val="{863a54c8-51b6-47c8-81db-98d0fd38ae40}"/>
        <w:style w:val=""/>
        <w:category>
          <w:name w:val="常规"/>
          <w:gallery w:val="placeholder"/>
        </w:category>
        <w:types>
          <w:type w:val="bbPlcHdr"/>
        </w:types>
        <w:behaviors>
          <w:behavior w:val="content"/>
        </w:behaviors>
        <w:description w:val=""/>
        <w:guid w:val="{863a54c8-51b6-47c8-81db-98d0fd38ae40}"/>
      </w:docPartPr>
      <w:docPartBody>
        <w:p w14:paraId="050569A1">
          <w:r>
            <w:rPr>
              <w:color w:val="808080"/>
            </w:rPr>
            <w:t>单击此处输入文字。</w:t>
          </w:r>
        </w:p>
      </w:docPartBody>
    </w:docPart>
    <w:docPart>
      <w:docPartPr>
        <w:name w:val="{1cf0ab62-28cd-4dc2-bbe4-6374cf86721c}"/>
        <w:style w:val=""/>
        <w:category>
          <w:name w:val="常规"/>
          <w:gallery w:val="placeholder"/>
        </w:category>
        <w:types>
          <w:type w:val="bbPlcHdr"/>
        </w:types>
        <w:behaviors>
          <w:behavior w:val="content"/>
        </w:behaviors>
        <w:description w:val=""/>
        <w:guid w:val="{1cf0ab62-28cd-4dc2-bbe4-6374cf86721c}"/>
      </w:docPartPr>
      <w:docPartBody>
        <w:p w14:paraId="367943DA">
          <w:r>
            <w:rPr>
              <w:color w:val="808080"/>
            </w:rPr>
            <w:t>单击此处输入文字。</w:t>
          </w:r>
        </w:p>
      </w:docPartBody>
    </w:docPart>
    <w:docPart>
      <w:docPartPr>
        <w:name w:val="{f7ac0dae-8bd5-46f8-8c52-1cae06ec6a68}"/>
        <w:style w:val=""/>
        <w:category>
          <w:name w:val="常规"/>
          <w:gallery w:val="placeholder"/>
        </w:category>
        <w:types>
          <w:type w:val="bbPlcHdr"/>
        </w:types>
        <w:behaviors>
          <w:behavior w:val="content"/>
        </w:behaviors>
        <w:description w:val=""/>
        <w:guid w:val="{f7ac0dae-8bd5-46f8-8c52-1cae06ec6a68}"/>
      </w:docPartPr>
      <w:docPartBody>
        <w:p w14:paraId="69AD4BE7">
          <w:r>
            <w:rPr>
              <w:color w:val="808080"/>
            </w:rPr>
            <w:t>单击此处输入文字。</w:t>
          </w:r>
        </w:p>
      </w:docPartBody>
    </w:docPart>
    <w:docPart>
      <w:docPartPr>
        <w:name w:val="{aab11faa-2196-4b3c-838a-23c5b9121ab7}"/>
        <w:style w:val=""/>
        <w:category>
          <w:name w:val="常规"/>
          <w:gallery w:val="placeholder"/>
        </w:category>
        <w:types>
          <w:type w:val="bbPlcHdr"/>
        </w:types>
        <w:behaviors>
          <w:behavior w:val="content"/>
        </w:behaviors>
        <w:description w:val=""/>
        <w:guid w:val="{aab11faa-2196-4b3c-838a-23c5b9121ab7}"/>
      </w:docPartPr>
      <w:docPartBody>
        <w:p w14:paraId="3C8AB2C2">
          <w:r>
            <w:rPr>
              <w:color w:val="808080"/>
            </w:rPr>
            <w:t>单击此处输入文字。</w:t>
          </w:r>
        </w:p>
      </w:docPartBody>
    </w:docPart>
    <w:docPart>
      <w:docPartPr>
        <w:name w:val="{e566110e-4e78-40d0-a741-30e2fe93d043}"/>
        <w:style w:val=""/>
        <w:category>
          <w:name w:val="常规"/>
          <w:gallery w:val="placeholder"/>
        </w:category>
        <w:types>
          <w:type w:val="bbPlcHdr"/>
        </w:types>
        <w:behaviors>
          <w:behavior w:val="content"/>
        </w:behaviors>
        <w:description w:val=""/>
        <w:guid w:val="{e566110e-4e78-40d0-a741-30e2fe93d043}"/>
      </w:docPartPr>
      <w:docPartBody>
        <w:p w14:paraId="3444F7D8">
          <w:r>
            <w:rPr>
              <w:color w:val="808080"/>
            </w:rPr>
            <w:t>单击此处输入文字。</w:t>
          </w:r>
        </w:p>
      </w:docPartBody>
    </w:docPart>
    <w:docPart>
      <w:docPartPr>
        <w:name w:val="{e5a564d6-33b8-4549-a79f-73cffcb2e854}"/>
        <w:style w:val=""/>
        <w:category>
          <w:name w:val="常规"/>
          <w:gallery w:val="placeholder"/>
        </w:category>
        <w:types>
          <w:type w:val="bbPlcHdr"/>
        </w:types>
        <w:behaviors>
          <w:behavior w:val="content"/>
        </w:behaviors>
        <w:description w:val=""/>
        <w:guid w:val="{e5a564d6-33b8-4549-a79f-73cffcb2e854}"/>
      </w:docPartPr>
      <w:docPartBody>
        <w:p w14:paraId="12D234FE">
          <w:r>
            <w:rPr>
              <w:color w:val="808080"/>
            </w:rPr>
            <w:t>单击此处输入文字。</w:t>
          </w:r>
        </w:p>
      </w:docPartBody>
    </w:docPart>
    <w:docPart>
      <w:docPartPr>
        <w:name w:val="{e04288fe-23ea-4ee1-925f-6efaf49c9009}"/>
        <w:style w:val=""/>
        <w:category>
          <w:name w:val="常规"/>
          <w:gallery w:val="placeholder"/>
        </w:category>
        <w:types>
          <w:type w:val="bbPlcHdr"/>
        </w:types>
        <w:behaviors>
          <w:behavior w:val="content"/>
        </w:behaviors>
        <w:description w:val=""/>
        <w:guid w:val="{e04288fe-23ea-4ee1-925f-6efaf49c9009}"/>
      </w:docPartPr>
      <w:docPartBody>
        <w:p w14:paraId="19FACD45">
          <w:r>
            <w:rPr>
              <w:color w:val="808080"/>
            </w:rPr>
            <w:t>单击此处输入文字。</w:t>
          </w:r>
        </w:p>
      </w:docPartBody>
    </w:docPart>
    <w:docPart>
      <w:docPartPr>
        <w:name w:val="{bdaa71e3-a6f9-4e98-9a24-01a56d51e03c}"/>
        <w:style w:val=""/>
        <w:category>
          <w:name w:val="常规"/>
          <w:gallery w:val="placeholder"/>
        </w:category>
        <w:types>
          <w:type w:val="bbPlcHdr"/>
        </w:types>
        <w:behaviors>
          <w:behavior w:val="content"/>
        </w:behaviors>
        <w:description w:val=""/>
        <w:guid w:val="{bdaa71e3-a6f9-4e98-9a24-01a56d51e03c}"/>
      </w:docPartPr>
      <w:docPartBody>
        <w:p w14:paraId="0432FDC1">
          <w:r>
            <w:rPr>
              <w:color w:val="808080"/>
            </w:rPr>
            <w:t>单击此处输入文字。</w:t>
          </w:r>
        </w:p>
      </w:docPartBody>
    </w:docPart>
    <w:docPart>
      <w:docPartPr>
        <w:name w:val="{a4dcaa15-f26d-4767-a173-a76436b9da06}"/>
        <w:style w:val=""/>
        <w:category>
          <w:name w:val="常规"/>
          <w:gallery w:val="placeholder"/>
        </w:category>
        <w:types>
          <w:type w:val="bbPlcHdr"/>
        </w:types>
        <w:behaviors>
          <w:behavior w:val="content"/>
        </w:behaviors>
        <w:description w:val=""/>
        <w:guid w:val="{a4dcaa15-f26d-4767-a173-a76436b9da06}"/>
      </w:docPartPr>
      <w:docPartBody>
        <w:p w14:paraId="142961F1">
          <w:r>
            <w:rPr>
              <w:color w:val="808080"/>
            </w:rPr>
            <w:t>单击此处输入文字。</w:t>
          </w:r>
        </w:p>
      </w:docPartBody>
    </w:docPart>
    <w:docPart>
      <w:docPartPr>
        <w:name w:val="{71301490-dd59-4acd-8ae8-1a6ac8f70344}"/>
        <w:style w:val=""/>
        <w:category>
          <w:name w:val="常规"/>
          <w:gallery w:val="placeholder"/>
        </w:category>
        <w:types>
          <w:type w:val="bbPlcHdr"/>
        </w:types>
        <w:behaviors>
          <w:behavior w:val="content"/>
        </w:behaviors>
        <w:description w:val=""/>
        <w:guid w:val="{71301490-dd59-4acd-8ae8-1a6ac8f70344}"/>
      </w:docPartPr>
      <w:docPartBody>
        <w:p w14:paraId="602BB499">
          <w:r>
            <w:rPr>
              <w:color w:val="808080"/>
            </w:rPr>
            <w:t>单击此处输入文字。</w:t>
          </w:r>
        </w:p>
      </w:docPartBody>
    </w:docPart>
    <w:docPart>
      <w:docPartPr>
        <w:name w:val="{727a4ff7-57a3-495a-a4c0-ce203050820d}"/>
        <w:style w:val=""/>
        <w:category>
          <w:name w:val="常规"/>
          <w:gallery w:val="placeholder"/>
        </w:category>
        <w:types>
          <w:type w:val="bbPlcHdr"/>
        </w:types>
        <w:behaviors>
          <w:behavior w:val="content"/>
        </w:behaviors>
        <w:description w:val=""/>
        <w:guid w:val="{727a4ff7-57a3-495a-a4c0-ce203050820d}"/>
      </w:docPartPr>
      <w:docPartBody>
        <w:p w14:paraId="2A8BC487">
          <w:r>
            <w:rPr>
              <w:color w:val="808080"/>
            </w:rPr>
            <w:t>单击此处输入文字。</w:t>
          </w:r>
        </w:p>
      </w:docPartBody>
    </w:docPart>
    <w:docPart>
      <w:docPartPr>
        <w:name w:val="{5df02ee6-5af1-45dd-9b84-04b1f290dacd}"/>
        <w:style w:val=""/>
        <w:category>
          <w:name w:val="常规"/>
          <w:gallery w:val="placeholder"/>
        </w:category>
        <w:types>
          <w:type w:val="bbPlcHdr"/>
        </w:types>
        <w:behaviors>
          <w:behavior w:val="content"/>
        </w:behaviors>
        <w:description w:val=""/>
        <w:guid w:val="{5df02ee6-5af1-45dd-9b84-04b1f290dacd}"/>
      </w:docPartPr>
      <w:docPartBody>
        <w:p w14:paraId="1C46B9D9">
          <w:r>
            <w:rPr>
              <w:color w:val="808080"/>
            </w:rPr>
            <w:t>单击此处输入文字。</w:t>
          </w:r>
        </w:p>
      </w:docPartBody>
    </w:docPart>
    <w:docPart>
      <w:docPartPr>
        <w:name w:val="{9b6c0744-7f5c-4c01-95a1-3f2f795c522b}"/>
        <w:style w:val=""/>
        <w:category>
          <w:name w:val="常规"/>
          <w:gallery w:val="placeholder"/>
        </w:category>
        <w:types>
          <w:type w:val="bbPlcHdr"/>
        </w:types>
        <w:behaviors>
          <w:behavior w:val="content"/>
        </w:behaviors>
        <w:description w:val=""/>
        <w:guid w:val="{9b6c0744-7f5c-4c01-95a1-3f2f795c522b}"/>
      </w:docPartPr>
      <w:docPartBody>
        <w:p w14:paraId="25AC8929">
          <w:r>
            <w:rPr>
              <w:color w:val="808080"/>
            </w:rPr>
            <w:t>单击此处输入文字。</w:t>
          </w:r>
        </w:p>
      </w:docPartBody>
    </w:docPart>
    <w:docPart>
      <w:docPartPr>
        <w:name w:val="{275ce8e7-4792-4f81-aeb9-dfeec7607298}"/>
        <w:style w:val=""/>
        <w:category>
          <w:name w:val="常规"/>
          <w:gallery w:val="placeholder"/>
        </w:category>
        <w:types>
          <w:type w:val="bbPlcHdr"/>
        </w:types>
        <w:behaviors>
          <w:behavior w:val="content"/>
        </w:behaviors>
        <w:description w:val=""/>
        <w:guid w:val="{275ce8e7-4792-4f81-aeb9-dfeec7607298}"/>
      </w:docPartPr>
      <w:docPartBody>
        <w:p w14:paraId="238321DF">
          <w:r>
            <w:rPr>
              <w:color w:val="808080"/>
            </w:rPr>
            <w:t>单击此处输入文字。</w:t>
          </w:r>
        </w:p>
      </w:docPartBody>
    </w:docPart>
    <w:docPart>
      <w:docPartPr>
        <w:name w:val="{d7016538-35a6-4665-b21c-923915b6069c}"/>
        <w:style w:val=""/>
        <w:category>
          <w:name w:val="常规"/>
          <w:gallery w:val="placeholder"/>
        </w:category>
        <w:types>
          <w:type w:val="bbPlcHdr"/>
        </w:types>
        <w:behaviors>
          <w:behavior w:val="content"/>
        </w:behaviors>
        <w:description w:val=""/>
        <w:guid w:val="{d7016538-35a6-4665-b21c-923915b6069c}"/>
      </w:docPartPr>
      <w:docPartBody>
        <w:p w14:paraId="0B0C3F2A">
          <w:r>
            <w:rPr>
              <w:color w:val="808080"/>
            </w:rPr>
            <w:t>单击此处输入文字。</w:t>
          </w:r>
        </w:p>
      </w:docPartBody>
    </w:docPart>
    <w:docPart>
      <w:docPartPr>
        <w:name w:val="{4144bdad-2cb0-48fb-8d64-d4c64f2ce051}"/>
        <w:style w:val=""/>
        <w:category>
          <w:name w:val="常规"/>
          <w:gallery w:val="placeholder"/>
        </w:category>
        <w:types>
          <w:type w:val="bbPlcHdr"/>
        </w:types>
        <w:behaviors>
          <w:behavior w:val="content"/>
        </w:behaviors>
        <w:description w:val=""/>
        <w:guid w:val="{4144bdad-2cb0-48fb-8d64-d4c64f2ce051}"/>
      </w:docPartPr>
      <w:docPartBody>
        <w:p w14:paraId="5CC208EA">
          <w:r>
            <w:rPr>
              <w:color w:val="808080"/>
            </w:rPr>
            <w:t>单击此处输入文字。</w:t>
          </w:r>
        </w:p>
      </w:docPartBody>
    </w:docPart>
    <w:docPart>
      <w:docPartPr>
        <w:name w:val="{1fdf5ec4-4704-4a45-962a-5ce79d2f80a7}"/>
        <w:style w:val=""/>
        <w:category>
          <w:name w:val="常规"/>
          <w:gallery w:val="placeholder"/>
        </w:category>
        <w:types>
          <w:type w:val="bbPlcHdr"/>
        </w:types>
        <w:behaviors>
          <w:behavior w:val="content"/>
        </w:behaviors>
        <w:description w:val=""/>
        <w:guid w:val="{1fdf5ec4-4704-4a45-962a-5ce79d2f80a7}"/>
      </w:docPartPr>
      <w:docPartBody>
        <w:p w14:paraId="578577B7">
          <w:r>
            <w:rPr>
              <w:color w:val="808080"/>
            </w:rPr>
            <w:t>单击此处输入文字。</w:t>
          </w:r>
        </w:p>
      </w:docPartBody>
    </w:docPart>
    <w:docPart>
      <w:docPartPr>
        <w:name w:val="{97d9f6c2-29c1-4699-9ec5-752d3bb681ec}"/>
        <w:style w:val=""/>
        <w:category>
          <w:name w:val="常规"/>
          <w:gallery w:val="placeholder"/>
        </w:category>
        <w:types>
          <w:type w:val="bbPlcHdr"/>
        </w:types>
        <w:behaviors>
          <w:behavior w:val="content"/>
        </w:behaviors>
        <w:description w:val=""/>
        <w:guid w:val="{97d9f6c2-29c1-4699-9ec5-752d3bb681ec}"/>
      </w:docPartPr>
      <w:docPartBody>
        <w:p w14:paraId="5E6FC9DA">
          <w:r>
            <w:rPr>
              <w:color w:val="808080"/>
            </w:rPr>
            <w:t>单击此处输入文字。</w:t>
          </w:r>
        </w:p>
      </w:docPartBody>
    </w:docPart>
    <w:docPart>
      <w:docPartPr>
        <w:name w:val="{653bd004-d42e-4de0-a345-356206b9d357}"/>
        <w:style w:val=""/>
        <w:category>
          <w:name w:val="常规"/>
          <w:gallery w:val="placeholder"/>
        </w:category>
        <w:types>
          <w:type w:val="bbPlcHdr"/>
        </w:types>
        <w:behaviors>
          <w:behavior w:val="content"/>
        </w:behaviors>
        <w:description w:val=""/>
        <w:guid w:val="{653bd004-d42e-4de0-a345-356206b9d357}"/>
      </w:docPartPr>
      <w:docPartBody>
        <w:p w14:paraId="0870BF45">
          <w:r>
            <w:rPr>
              <w:color w:val="808080"/>
            </w:rPr>
            <w:t>单击此处输入文字。</w:t>
          </w:r>
        </w:p>
      </w:docPartBody>
    </w:docPart>
    <w:docPart>
      <w:docPartPr>
        <w:name w:val="{d03be093-577f-4cd9-b6e1-a912bd2e48c4}"/>
        <w:style w:val=""/>
        <w:category>
          <w:name w:val="常规"/>
          <w:gallery w:val="placeholder"/>
        </w:category>
        <w:types>
          <w:type w:val="bbPlcHdr"/>
        </w:types>
        <w:behaviors>
          <w:behavior w:val="content"/>
        </w:behaviors>
        <w:description w:val=""/>
        <w:guid w:val="{d03be093-577f-4cd9-b6e1-a912bd2e48c4}"/>
      </w:docPartPr>
      <w:docPartBody>
        <w:p w14:paraId="55124970">
          <w:r>
            <w:rPr>
              <w:color w:val="808080"/>
            </w:rPr>
            <w:t>单击此处输入文字。</w:t>
          </w:r>
        </w:p>
      </w:docPartBody>
    </w:docPart>
    <w:docPart>
      <w:docPartPr>
        <w:name w:val="{b07d13d6-6376-4496-bebd-27669ea3a0ce}"/>
        <w:style w:val=""/>
        <w:category>
          <w:name w:val="常规"/>
          <w:gallery w:val="placeholder"/>
        </w:category>
        <w:types>
          <w:type w:val="bbPlcHdr"/>
        </w:types>
        <w:behaviors>
          <w:behavior w:val="content"/>
        </w:behaviors>
        <w:description w:val=""/>
        <w:guid w:val="{b07d13d6-6376-4496-bebd-27669ea3a0ce}"/>
      </w:docPartPr>
      <w:docPartBody>
        <w:p w14:paraId="5CCA1C3F">
          <w:r>
            <w:rPr>
              <w:color w:val="808080"/>
            </w:rPr>
            <w:t>单击此处输入文字。</w:t>
          </w:r>
        </w:p>
      </w:docPartBody>
    </w:docPart>
    <w:docPart>
      <w:docPartPr>
        <w:name w:val="{a63519c4-fce0-40ba-8f0f-00da8dfb85dc}"/>
        <w:style w:val=""/>
        <w:category>
          <w:name w:val="常规"/>
          <w:gallery w:val="placeholder"/>
        </w:category>
        <w:types>
          <w:type w:val="bbPlcHdr"/>
        </w:types>
        <w:behaviors>
          <w:behavior w:val="content"/>
        </w:behaviors>
        <w:description w:val=""/>
        <w:guid w:val="{a63519c4-fce0-40ba-8f0f-00da8dfb85dc}"/>
      </w:docPartPr>
      <w:docPartBody>
        <w:p w14:paraId="51F76959">
          <w:r>
            <w:rPr>
              <w:color w:val="808080"/>
            </w:rPr>
            <w:t>单击此处输入文字。</w:t>
          </w:r>
        </w:p>
      </w:docPartBody>
    </w:docPart>
    <w:docPart>
      <w:docPartPr>
        <w:name w:val="{3017d675-b216-472d-8a6b-1fd4a0642a90}"/>
        <w:style w:val=""/>
        <w:category>
          <w:name w:val="常规"/>
          <w:gallery w:val="placeholder"/>
        </w:category>
        <w:types>
          <w:type w:val="bbPlcHdr"/>
        </w:types>
        <w:behaviors>
          <w:behavior w:val="content"/>
        </w:behaviors>
        <w:description w:val=""/>
        <w:guid w:val="{3017d675-b216-472d-8a6b-1fd4a0642a90}"/>
      </w:docPartPr>
      <w:docPartBody>
        <w:p w14:paraId="745D1D7D">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24</Words>
  <Characters>27</Characters>
  <Lines>61</Lines>
  <Paragraphs>17</Paragraphs>
  <TotalTime>1</TotalTime>
  <ScaleCrop>false</ScaleCrop>
  <LinksUpToDate>false</LinksUpToDate>
  <CharactersWithSpaces>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2026-10-20T08:49:53Z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