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84DC7">
      <w:pPr>
        <w:rPr>
          <w:rFonts w:ascii="Times New Roman" w:hAnsi="Times New Roman"/>
        </w:rPr>
      </w:pPr>
      <w:bookmarkStart w:id="0" w:name="_Toc15378441"/>
      <w:bookmarkStart w:id="1" w:name="_Toc15377425"/>
      <w:bookmarkStart w:id="2" w:name="_Toc15396475"/>
      <w:bookmarkStart w:id="3" w:name="_Toc15396597"/>
      <w:bookmarkStart w:id="4" w:name="_Toc15377193"/>
      <w:bookmarkStart w:id="5" w:name="_Toc15306267"/>
    </w:p>
    <w:p w14:paraId="48A0A0DE">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4232A4D">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91F2D67">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34E68CA">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232530A">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426"/>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阿坝州松潘县小姓乡卫生院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4AD9BC81">
      <w:pPr>
        <w:widowControl/>
        <w:jc w:val="center"/>
        <w:rPr>
          <w:rFonts w:hint="eastAsia" w:ascii="Times New Roman" w:hAnsi="Times New Roman" w:eastAsia="黑体"/>
          <w:color w:val="auto"/>
          <w:sz w:val="48"/>
          <w:szCs w:val="48"/>
          <w:highlight w:val="none"/>
        </w:rPr>
      </w:pPr>
    </w:p>
    <w:p w14:paraId="6BD09C8E">
      <w:pPr>
        <w:widowControl/>
        <w:jc w:val="center"/>
        <w:rPr>
          <w:rFonts w:hint="eastAsia" w:ascii="Times New Roman" w:hAnsi="Times New Roman" w:eastAsia="黑体"/>
          <w:color w:val="auto"/>
          <w:sz w:val="48"/>
          <w:szCs w:val="48"/>
          <w:highlight w:val="none"/>
        </w:rPr>
      </w:pPr>
    </w:p>
    <w:p w14:paraId="506191CB">
      <w:pPr>
        <w:widowControl/>
        <w:jc w:val="center"/>
        <w:rPr>
          <w:rFonts w:hint="eastAsia" w:ascii="Times New Roman" w:hAnsi="Times New Roman" w:eastAsia="黑体"/>
          <w:color w:val="auto"/>
          <w:sz w:val="48"/>
          <w:szCs w:val="48"/>
          <w:highlight w:val="none"/>
        </w:rPr>
      </w:pPr>
    </w:p>
    <w:p w14:paraId="6E61B2CB">
      <w:pPr>
        <w:widowControl/>
        <w:jc w:val="center"/>
        <w:rPr>
          <w:rFonts w:hint="eastAsia" w:ascii="Times New Roman" w:hAnsi="Times New Roman" w:eastAsia="黑体"/>
          <w:color w:val="auto"/>
          <w:sz w:val="48"/>
          <w:szCs w:val="48"/>
          <w:highlight w:val="none"/>
        </w:rPr>
      </w:pPr>
    </w:p>
    <w:p w14:paraId="0E345D1B">
      <w:pPr>
        <w:widowControl/>
        <w:jc w:val="center"/>
        <w:rPr>
          <w:rFonts w:hint="eastAsia" w:ascii="Times New Roman" w:hAnsi="Times New Roman" w:eastAsia="黑体"/>
          <w:color w:val="auto"/>
          <w:sz w:val="48"/>
          <w:szCs w:val="48"/>
          <w:highlight w:val="none"/>
        </w:rPr>
      </w:pPr>
    </w:p>
    <w:p w14:paraId="6481694F">
      <w:pPr>
        <w:widowControl/>
        <w:jc w:val="center"/>
        <w:rPr>
          <w:rFonts w:hint="eastAsia" w:ascii="Times New Roman" w:hAnsi="Times New Roman" w:eastAsia="黑体"/>
          <w:color w:val="auto"/>
          <w:sz w:val="48"/>
          <w:szCs w:val="48"/>
          <w:highlight w:val="none"/>
        </w:rPr>
      </w:pPr>
    </w:p>
    <w:p w14:paraId="31EBAF6A">
      <w:pPr>
        <w:widowControl/>
        <w:jc w:val="center"/>
        <w:rPr>
          <w:rFonts w:hint="eastAsia" w:ascii="Times New Roman" w:hAnsi="Times New Roman" w:eastAsia="黑体"/>
          <w:color w:val="auto"/>
          <w:sz w:val="48"/>
          <w:szCs w:val="48"/>
          <w:highlight w:val="none"/>
        </w:rPr>
      </w:pPr>
    </w:p>
    <w:p w14:paraId="21B404D3">
      <w:pPr>
        <w:widowControl/>
        <w:jc w:val="center"/>
        <w:rPr>
          <w:rFonts w:hint="eastAsia" w:ascii="Times New Roman" w:hAnsi="Times New Roman" w:eastAsia="黑体"/>
          <w:color w:val="auto"/>
          <w:sz w:val="48"/>
          <w:szCs w:val="48"/>
          <w:highlight w:val="none"/>
        </w:rPr>
      </w:pPr>
    </w:p>
    <w:p w14:paraId="6D2D40B7">
      <w:pPr>
        <w:widowControl/>
        <w:jc w:val="center"/>
        <w:rPr>
          <w:rFonts w:hint="eastAsia" w:ascii="Times New Roman" w:hAnsi="Times New Roman" w:eastAsia="黑体"/>
          <w:color w:val="auto"/>
          <w:sz w:val="48"/>
          <w:szCs w:val="48"/>
          <w:highlight w:val="none"/>
        </w:rPr>
      </w:pPr>
    </w:p>
    <w:p w14:paraId="05A8B6EB">
      <w:pPr>
        <w:widowControl/>
        <w:jc w:val="center"/>
        <w:rPr>
          <w:rFonts w:hint="eastAsia" w:ascii="Times New Roman" w:hAnsi="Times New Roman" w:eastAsia="黑体"/>
          <w:color w:val="auto"/>
          <w:sz w:val="48"/>
          <w:szCs w:val="48"/>
          <w:highlight w:val="none"/>
        </w:rPr>
      </w:pPr>
    </w:p>
    <w:p w14:paraId="7C37FB8D">
      <w:pPr>
        <w:widowControl/>
        <w:jc w:val="center"/>
        <w:rPr>
          <w:rFonts w:hint="eastAsia" w:ascii="Times New Roman" w:hAnsi="Times New Roman" w:eastAsia="黑体"/>
          <w:color w:val="auto"/>
          <w:sz w:val="48"/>
          <w:szCs w:val="48"/>
          <w:highlight w:val="none"/>
        </w:rPr>
      </w:pPr>
    </w:p>
    <w:p w14:paraId="6A0D6469">
      <w:pPr>
        <w:widowControl/>
        <w:jc w:val="center"/>
        <w:rPr>
          <w:rFonts w:hint="eastAsia" w:ascii="Times New Roman" w:hAnsi="Times New Roman" w:eastAsia="黑体"/>
          <w:color w:val="auto"/>
          <w:sz w:val="48"/>
          <w:szCs w:val="48"/>
          <w:highlight w:val="none"/>
        </w:rPr>
      </w:pPr>
    </w:p>
    <w:p w14:paraId="4FD2F9E9">
      <w:pPr>
        <w:widowControl/>
        <w:jc w:val="center"/>
        <w:rPr>
          <w:rFonts w:hint="eastAsia" w:ascii="Times New Roman" w:hAnsi="Times New Roman" w:eastAsia="黑体"/>
          <w:color w:val="auto"/>
          <w:sz w:val="48"/>
          <w:szCs w:val="48"/>
          <w:highlight w:val="none"/>
        </w:rPr>
      </w:pPr>
    </w:p>
    <w:p w14:paraId="6351037B">
      <w:pPr>
        <w:widowControl/>
        <w:jc w:val="center"/>
        <w:rPr>
          <w:rFonts w:hint="eastAsia" w:ascii="Times New Roman" w:hAnsi="Times New Roman" w:eastAsia="黑体"/>
          <w:color w:val="auto"/>
          <w:sz w:val="48"/>
          <w:szCs w:val="48"/>
          <w:highlight w:val="none"/>
        </w:rPr>
      </w:pPr>
    </w:p>
    <w:p w14:paraId="1AA99C5C">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10FE2C5B">
      <w:pPr>
        <w:pStyle w:val="2"/>
        <w:rPr>
          <w:rFonts w:hint="eastAsia"/>
        </w:rPr>
      </w:pPr>
    </w:p>
    <w:p w14:paraId="725F1940">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718AEAD">
      <w:pPr>
        <w:widowControl/>
        <w:jc w:val="center"/>
        <w:rPr>
          <w:rFonts w:ascii="Times New Roman" w:hAnsi="Times New Roman" w:eastAsia="黑体" w:cstheme="minorBidi"/>
          <w:color w:val="auto"/>
          <w:sz w:val="28"/>
          <w:szCs w:val="28"/>
          <w:highlight w:val="none"/>
        </w:rPr>
      </w:pPr>
    </w:p>
    <w:p w14:paraId="21AA46D9">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p w14:paraId="4359A402">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3810"/>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1E1402AB">
          <w:pPr>
            <w:spacing w:before="0" w:beforeLines="0" w:after="0" w:afterLines="0" w:line="240" w:lineRule="auto"/>
            <w:ind w:left="0" w:leftChars="0" w:right="0" w:rightChars="0" w:firstLine="0" w:firstLineChars="0"/>
            <w:jc w:val="center"/>
          </w:pPr>
          <w:bookmarkStart w:id="12" w:name="_Toc4433_WPSOffice_Type3"/>
          <w:bookmarkStart w:id="13" w:name="_Toc15377196"/>
          <w:bookmarkStart w:id="14" w:name="_Toc15396599"/>
          <w:r>
            <w:rPr>
              <w:rFonts w:ascii="宋体" w:hAnsi="宋体" w:eastAsia="宋体"/>
              <w:sz w:val="21"/>
            </w:rPr>
            <w:t>目录</w:t>
          </w:r>
        </w:p>
        <w:p w14:paraId="331E2E8F">
          <w:pPr>
            <w:pStyle w:val="35"/>
            <w:tabs>
              <w:tab w:val="right" w:leader="dot" w:pos="8306"/>
            </w:tabs>
          </w:pPr>
          <w:r>
            <w:fldChar w:fldCharType="begin"/>
          </w:r>
          <w:r>
            <w:instrText xml:space="preserve"> HYPERLINK \l _Toc8019_WPSOffice_Level1 </w:instrText>
          </w:r>
          <w:r>
            <w:fldChar w:fldCharType="separate"/>
          </w:r>
          <w:sdt>
            <w:sdtPr>
              <w:rPr>
                <w:rFonts w:ascii="Times New Roman" w:hAnsi="Times New Roman" w:eastAsia="宋体" w:cs="Times New Roman"/>
                <w:kern w:val="2"/>
                <w:sz w:val="21"/>
                <w:szCs w:val="24"/>
                <w:lang w:val="en-US" w:eastAsia="zh-CN" w:bidi="ar-SA"/>
              </w:rPr>
              <w:id w:val="147451114"/>
              <w:placeholder>
                <w:docPart w:val="{cac108d6-9b60-4774-a873-c9d2621c914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5" w:name="_Toc8019_WPSOffice_Level1Page"/>
          <w:r>
            <w:t>3</w:t>
          </w:r>
          <w:bookmarkEnd w:id="15"/>
          <w:r>
            <w:fldChar w:fldCharType="end"/>
          </w:r>
        </w:p>
        <w:p w14:paraId="19957D27">
          <w:pPr>
            <w:pStyle w:val="36"/>
            <w:tabs>
              <w:tab w:val="right" w:leader="dot" w:pos="8306"/>
            </w:tabs>
          </w:pPr>
          <w:r>
            <w:fldChar w:fldCharType="begin"/>
          </w:r>
          <w:r>
            <w:instrText xml:space="preserve"> HYPERLINK \l _Toc4433_WPSOffice_Level2 </w:instrText>
          </w:r>
          <w:r>
            <w:fldChar w:fldCharType="separate"/>
          </w:r>
          <w:sdt>
            <w:sdtPr>
              <w:rPr>
                <w:rFonts w:ascii="Times New Roman" w:hAnsi="Times New Roman" w:eastAsia="宋体" w:cs="Times New Roman"/>
                <w:kern w:val="2"/>
                <w:sz w:val="21"/>
                <w:szCs w:val="24"/>
                <w:lang w:val="en-US" w:eastAsia="zh-CN" w:bidi="ar-SA"/>
              </w:rPr>
              <w:id w:val="147456622"/>
              <w:placeholder>
                <w:docPart w:val="{5e99b18f-76da-42b7-9ec3-f8e3b185879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6" w:name="_Toc4433_WPSOffice_Level2Page"/>
          <w:r>
            <w:t>3</w:t>
          </w:r>
          <w:bookmarkEnd w:id="16"/>
          <w:r>
            <w:fldChar w:fldCharType="end"/>
          </w:r>
        </w:p>
        <w:p w14:paraId="4F0DC36B">
          <w:pPr>
            <w:pStyle w:val="36"/>
            <w:tabs>
              <w:tab w:val="right" w:leader="dot" w:pos="8306"/>
            </w:tabs>
          </w:pPr>
          <w:r>
            <w:fldChar w:fldCharType="begin"/>
          </w:r>
          <w:r>
            <w:instrText xml:space="preserve"> HYPERLINK \l _Toc24511_WPSOffice_Level2 </w:instrText>
          </w:r>
          <w:r>
            <w:fldChar w:fldCharType="separate"/>
          </w:r>
          <w:sdt>
            <w:sdtPr>
              <w:rPr>
                <w:rFonts w:ascii="Times New Roman" w:hAnsi="Times New Roman" w:eastAsia="宋体" w:cs="Times New Roman"/>
                <w:kern w:val="2"/>
                <w:sz w:val="21"/>
                <w:szCs w:val="24"/>
                <w:lang w:val="en-US" w:eastAsia="zh-CN" w:bidi="ar-SA"/>
              </w:rPr>
              <w:id w:val="147475067"/>
              <w:placeholder>
                <w:docPart w:val="{de9148f6-9601-41a9-bff2-c639606fe8f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7" w:name="_Toc24511_WPSOffice_Level2Page"/>
          <w:r>
            <w:t>3</w:t>
          </w:r>
          <w:bookmarkEnd w:id="17"/>
          <w:r>
            <w:fldChar w:fldCharType="end"/>
          </w:r>
        </w:p>
        <w:p w14:paraId="2CBD679E">
          <w:pPr>
            <w:pStyle w:val="35"/>
            <w:tabs>
              <w:tab w:val="right" w:leader="dot" w:pos="8306"/>
            </w:tabs>
          </w:pPr>
          <w:r>
            <w:fldChar w:fldCharType="begin"/>
          </w:r>
          <w:r>
            <w:instrText xml:space="preserve"> HYPERLINK \l _Toc4433_WPSOffice_Level1 </w:instrText>
          </w:r>
          <w:r>
            <w:fldChar w:fldCharType="separate"/>
          </w:r>
          <w:sdt>
            <w:sdtPr>
              <w:rPr>
                <w:rFonts w:ascii="Times New Roman" w:hAnsi="Times New Roman" w:eastAsia="宋体" w:cs="Times New Roman"/>
                <w:kern w:val="2"/>
                <w:sz w:val="21"/>
                <w:szCs w:val="24"/>
                <w:lang w:val="en-US" w:eastAsia="zh-CN" w:bidi="ar-SA"/>
              </w:rPr>
              <w:id w:val="147479114"/>
              <w:placeholder>
                <w:docPart w:val="{38d0420b-deaf-4f01-bb3b-0f79b299f1c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8" w:name="_Toc4433_WPSOffice_Level1Page"/>
          <w:r>
            <w:t>4</w:t>
          </w:r>
          <w:bookmarkEnd w:id="18"/>
          <w:r>
            <w:fldChar w:fldCharType="end"/>
          </w:r>
        </w:p>
        <w:p w14:paraId="70ACCEFE">
          <w:pPr>
            <w:pStyle w:val="36"/>
            <w:tabs>
              <w:tab w:val="right" w:leader="dot" w:pos="8306"/>
            </w:tabs>
          </w:pPr>
          <w:r>
            <w:fldChar w:fldCharType="begin"/>
          </w:r>
          <w:r>
            <w:instrText xml:space="preserve"> HYPERLINK \l _Toc19902_WPSOffice_Level2 </w:instrText>
          </w:r>
          <w:r>
            <w:fldChar w:fldCharType="separate"/>
          </w:r>
          <w:sdt>
            <w:sdtPr>
              <w:rPr>
                <w:rFonts w:ascii="Times New Roman" w:hAnsi="Times New Roman" w:eastAsia="宋体" w:cs="Times New Roman"/>
                <w:kern w:val="2"/>
                <w:sz w:val="21"/>
                <w:szCs w:val="24"/>
                <w:lang w:val="en-US" w:eastAsia="zh-CN" w:bidi="ar-SA"/>
              </w:rPr>
              <w:id w:val="147476551"/>
              <w:placeholder>
                <w:docPart w:val="{465a60c4-3d0d-40c4-81c9-745dd1f48f8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9" w:name="_Toc19902_WPSOffice_Level2Page"/>
          <w:r>
            <w:t>4</w:t>
          </w:r>
          <w:bookmarkEnd w:id="19"/>
          <w:r>
            <w:fldChar w:fldCharType="end"/>
          </w:r>
        </w:p>
        <w:p w14:paraId="1913B9B3">
          <w:pPr>
            <w:pStyle w:val="36"/>
            <w:tabs>
              <w:tab w:val="right" w:leader="dot" w:pos="8306"/>
            </w:tabs>
          </w:pPr>
          <w:r>
            <w:fldChar w:fldCharType="begin"/>
          </w:r>
          <w:r>
            <w:instrText xml:space="preserve"> HYPERLINK \l _Toc32215_WPSOffice_Level2 </w:instrText>
          </w:r>
          <w:r>
            <w:fldChar w:fldCharType="separate"/>
          </w:r>
          <w:sdt>
            <w:sdtPr>
              <w:rPr>
                <w:rFonts w:ascii="Times New Roman" w:hAnsi="Times New Roman" w:eastAsia="宋体" w:cs="Times New Roman"/>
                <w:kern w:val="2"/>
                <w:sz w:val="21"/>
                <w:szCs w:val="24"/>
                <w:lang w:val="en-US" w:eastAsia="zh-CN" w:bidi="ar-SA"/>
              </w:rPr>
              <w:id w:val="147465760"/>
              <w:placeholder>
                <w:docPart w:val="{2803222d-31f6-4a83-9495-f9d7b29f769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20" w:name="_Toc32215_WPSOffice_Level2Page"/>
          <w:r>
            <w:t>4</w:t>
          </w:r>
          <w:bookmarkEnd w:id="20"/>
          <w:r>
            <w:fldChar w:fldCharType="end"/>
          </w:r>
        </w:p>
        <w:p w14:paraId="47717A00">
          <w:pPr>
            <w:pStyle w:val="36"/>
            <w:tabs>
              <w:tab w:val="right" w:leader="dot" w:pos="8306"/>
            </w:tabs>
          </w:pPr>
          <w:r>
            <w:fldChar w:fldCharType="begin"/>
          </w:r>
          <w:r>
            <w:instrText xml:space="preserve"> HYPERLINK \l _Toc11644_WPSOffice_Level2 </w:instrText>
          </w:r>
          <w:r>
            <w:fldChar w:fldCharType="separate"/>
          </w:r>
          <w:sdt>
            <w:sdtPr>
              <w:rPr>
                <w:rFonts w:ascii="Times New Roman" w:hAnsi="Times New Roman" w:eastAsia="宋体" w:cs="Times New Roman"/>
                <w:kern w:val="2"/>
                <w:sz w:val="21"/>
                <w:szCs w:val="24"/>
                <w:lang w:val="en-US" w:eastAsia="zh-CN" w:bidi="ar-SA"/>
              </w:rPr>
              <w:id w:val="147473656"/>
              <w:placeholder>
                <w:docPart w:val="{29f25870-2b8a-4855-bc6b-4f78aa4b9c6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21" w:name="_Toc11644_WPSOffice_Level2Page"/>
          <w:r>
            <w:t>5</w:t>
          </w:r>
          <w:bookmarkEnd w:id="21"/>
          <w:r>
            <w:fldChar w:fldCharType="end"/>
          </w:r>
        </w:p>
        <w:p w14:paraId="22D7DEF1">
          <w:pPr>
            <w:pStyle w:val="36"/>
            <w:tabs>
              <w:tab w:val="right" w:leader="dot" w:pos="8306"/>
            </w:tabs>
          </w:pPr>
          <w:r>
            <w:fldChar w:fldCharType="begin"/>
          </w:r>
          <w:r>
            <w:instrText xml:space="preserve"> HYPERLINK \l _Toc5169_WPSOffice_Level2 </w:instrText>
          </w:r>
          <w:r>
            <w:fldChar w:fldCharType="separate"/>
          </w:r>
          <w:sdt>
            <w:sdtPr>
              <w:rPr>
                <w:rFonts w:ascii="Times New Roman" w:hAnsi="Times New Roman" w:eastAsia="宋体" w:cs="Times New Roman"/>
                <w:kern w:val="2"/>
                <w:sz w:val="21"/>
                <w:szCs w:val="24"/>
                <w:lang w:val="en-US" w:eastAsia="zh-CN" w:bidi="ar-SA"/>
              </w:rPr>
              <w:id w:val="147451869"/>
              <w:placeholder>
                <w:docPart w:val="{8d9b43af-a228-479e-8c18-f20e5157b6e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2" w:name="_Toc5169_WPSOffice_Level2Page"/>
          <w:r>
            <w:t>5</w:t>
          </w:r>
          <w:bookmarkEnd w:id="22"/>
          <w:r>
            <w:fldChar w:fldCharType="end"/>
          </w:r>
        </w:p>
        <w:p w14:paraId="091345BF">
          <w:pPr>
            <w:pStyle w:val="36"/>
            <w:tabs>
              <w:tab w:val="right" w:leader="dot" w:pos="8306"/>
            </w:tabs>
          </w:pPr>
          <w:r>
            <w:fldChar w:fldCharType="begin"/>
          </w:r>
          <w:r>
            <w:instrText xml:space="preserve"> HYPERLINK \l _Toc7892_WPSOffice_Level2 </w:instrText>
          </w:r>
          <w:r>
            <w:fldChar w:fldCharType="separate"/>
          </w:r>
          <w:sdt>
            <w:sdtPr>
              <w:rPr>
                <w:rFonts w:ascii="Times New Roman" w:hAnsi="Times New Roman" w:eastAsia="宋体" w:cs="Times New Roman"/>
                <w:kern w:val="2"/>
                <w:sz w:val="21"/>
                <w:szCs w:val="24"/>
                <w:lang w:val="en-US" w:eastAsia="zh-CN" w:bidi="ar-SA"/>
              </w:rPr>
              <w:id w:val="147480374"/>
              <w:placeholder>
                <w:docPart w:val="{1075f75e-e5f8-40af-b3c8-9595f68ec00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3" w:name="_Toc7892_WPSOffice_Level2Page"/>
          <w:r>
            <w:t>6</w:t>
          </w:r>
          <w:bookmarkEnd w:id="23"/>
          <w:r>
            <w:fldChar w:fldCharType="end"/>
          </w:r>
        </w:p>
        <w:p w14:paraId="40900DA0">
          <w:pPr>
            <w:pStyle w:val="37"/>
            <w:tabs>
              <w:tab w:val="right" w:leader="dot" w:pos="8306"/>
            </w:tabs>
          </w:pPr>
          <w:r>
            <w:fldChar w:fldCharType="begin"/>
          </w:r>
          <w:r>
            <w:instrText xml:space="preserve"> HYPERLINK \l _Toc4433_WPSOffice_Level3 </w:instrText>
          </w:r>
          <w:r>
            <w:fldChar w:fldCharType="separate"/>
          </w:r>
          <w:sdt>
            <w:sdtPr>
              <w:rPr>
                <w:rFonts w:ascii="Times New Roman" w:hAnsi="Times New Roman" w:eastAsia="宋体" w:cs="Times New Roman"/>
                <w:kern w:val="2"/>
                <w:sz w:val="21"/>
                <w:szCs w:val="24"/>
                <w:lang w:val="en-US" w:eastAsia="zh-CN" w:bidi="ar-SA"/>
              </w:rPr>
              <w:id w:val="147451425"/>
              <w:placeholder>
                <w:docPart w:val="{45540873-d648-4ce1-be16-7ab7c611a86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4" w:name="_Toc4433_WPSOffice_Level3Page"/>
          <w:r>
            <w:t>6</w:t>
          </w:r>
          <w:bookmarkEnd w:id="24"/>
          <w:r>
            <w:fldChar w:fldCharType="end"/>
          </w:r>
        </w:p>
        <w:p w14:paraId="57661D5A">
          <w:pPr>
            <w:pStyle w:val="37"/>
            <w:tabs>
              <w:tab w:val="right" w:leader="dot" w:pos="8306"/>
            </w:tabs>
          </w:pPr>
          <w:r>
            <w:fldChar w:fldCharType="begin"/>
          </w:r>
          <w:r>
            <w:instrText xml:space="preserve"> HYPERLINK \l _Toc24511_WPSOffice_Level3 </w:instrText>
          </w:r>
          <w:r>
            <w:fldChar w:fldCharType="separate"/>
          </w:r>
          <w:sdt>
            <w:sdtPr>
              <w:rPr>
                <w:rFonts w:ascii="Times New Roman" w:hAnsi="Times New Roman" w:eastAsia="宋体" w:cs="Times New Roman"/>
                <w:kern w:val="2"/>
                <w:sz w:val="21"/>
                <w:szCs w:val="24"/>
                <w:lang w:val="en-US" w:eastAsia="zh-CN" w:bidi="ar-SA"/>
              </w:rPr>
              <w:id w:val="147481418"/>
              <w:placeholder>
                <w:docPart w:val="{c519d65e-61c6-4b14-9851-49a54a90b3c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5" w:name="_Toc24511_WPSOffice_Level3Page"/>
          <w:r>
            <w:t>7</w:t>
          </w:r>
          <w:bookmarkEnd w:id="25"/>
          <w:r>
            <w:fldChar w:fldCharType="end"/>
          </w:r>
        </w:p>
        <w:p w14:paraId="2F355F9F">
          <w:pPr>
            <w:pStyle w:val="37"/>
            <w:tabs>
              <w:tab w:val="right" w:leader="dot" w:pos="8306"/>
            </w:tabs>
          </w:pPr>
          <w:r>
            <w:fldChar w:fldCharType="begin"/>
          </w:r>
          <w:r>
            <w:instrText xml:space="preserve"> HYPERLINK \l _Toc19902_WPSOffice_Level3 </w:instrText>
          </w:r>
          <w:r>
            <w:fldChar w:fldCharType="separate"/>
          </w:r>
          <w:sdt>
            <w:sdtPr>
              <w:rPr>
                <w:rFonts w:ascii="Times New Roman" w:hAnsi="Times New Roman" w:eastAsia="宋体" w:cs="Times New Roman"/>
                <w:kern w:val="2"/>
                <w:sz w:val="21"/>
                <w:szCs w:val="24"/>
                <w:lang w:val="en-US" w:eastAsia="zh-CN" w:bidi="ar-SA"/>
              </w:rPr>
              <w:id w:val="147469223"/>
              <w:placeholder>
                <w:docPart w:val="{76d733c6-55fb-432a-a1a8-544394bfe0b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6" w:name="_Toc19902_WPSOffice_Level3Page"/>
          <w:r>
            <w:t>8</w:t>
          </w:r>
          <w:bookmarkEnd w:id="26"/>
          <w:r>
            <w:fldChar w:fldCharType="end"/>
          </w:r>
        </w:p>
        <w:p w14:paraId="06312509">
          <w:pPr>
            <w:pStyle w:val="36"/>
            <w:tabs>
              <w:tab w:val="right" w:leader="dot" w:pos="8306"/>
            </w:tabs>
          </w:pPr>
          <w:r>
            <w:fldChar w:fldCharType="begin"/>
          </w:r>
          <w:r>
            <w:instrText xml:space="preserve"> HYPERLINK \l _Toc9105_WPSOffice_Level2 </w:instrText>
          </w:r>
          <w:r>
            <w:fldChar w:fldCharType="separate"/>
          </w:r>
          <w:sdt>
            <w:sdtPr>
              <w:rPr>
                <w:rFonts w:ascii="Times New Roman" w:hAnsi="Times New Roman" w:eastAsia="宋体" w:cs="Times New Roman"/>
                <w:kern w:val="2"/>
                <w:sz w:val="21"/>
                <w:szCs w:val="24"/>
                <w:lang w:val="en-US" w:eastAsia="zh-CN" w:bidi="ar-SA"/>
              </w:rPr>
              <w:id w:val="147468888"/>
              <w:placeholder>
                <w:docPart w:val="{a586ec03-c755-4b83-9c20-3d76b0f612f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7" w:name="_Toc9105_WPSOffice_Level2Page"/>
          <w:r>
            <w:t>9</w:t>
          </w:r>
          <w:bookmarkEnd w:id="27"/>
          <w:r>
            <w:fldChar w:fldCharType="end"/>
          </w:r>
        </w:p>
        <w:p w14:paraId="044F88C8">
          <w:pPr>
            <w:pStyle w:val="36"/>
            <w:tabs>
              <w:tab w:val="right" w:leader="dot" w:pos="8306"/>
            </w:tabs>
          </w:pPr>
          <w:r>
            <w:fldChar w:fldCharType="begin"/>
          </w:r>
          <w:r>
            <w:instrText xml:space="preserve"> HYPERLINK \l _Toc17562_WPSOffice_Level2 </w:instrText>
          </w:r>
          <w:r>
            <w:fldChar w:fldCharType="separate"/>
          </w:r>
          <w:sdt>
            <w:sdtPr>
              <w:rPr>
                <w:rFonts w:ascii="Times New Roman" w:hAnsi="Times New Roman" w:eastAsia="宋体" w:cs="Times New Roman"/>
                <w:kern w:val="2"/>
                <w:sz w:val="21"/>
                <w:szCs w:val="24"/>
                <w:lang w:val="en-US" w:eastAsia="zh-CN" w:bidi="ar-SA"/>
              </w:rPr>
              <w:id w:val="147466488"/>
              <w:placeholder>
                <w:docPart w:val="{6b387c62-c64e-4f87-a498-bbe40e8834b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8" w:name="_Toc17562_WPSOffice_Level2Page"/>
          <w:r>
            <w:t>10</w:t>
          </w:r>
          <w:bookmarkEnd w:id="28"/>
          <w:r>
            <w:fldChar w:fldCharType="end"/>
          </w:r>
        </w:p>
        <w:p w14:paraId="72EF5475">
          <w:pPr>
            <w:pStyle w:val="37"/>
            <w:tabs>
              <w:tab w:val="right" w:leader="dot" w:pos="8306"/>
            </w:tabs>
          </w:pPr>
          <w:r>
            <w:fldChar w:fldCharType="begin"/>
          </w:r>
          <w:r>
            <w:instrText xml:space="preserve"> HYPERLINK \l _Toc32215_WPSOffice_Level3 </w:instrText>
          </w:r>
          <w:r>
            <w:fldChar w:fldCharType="separate"/>
          </w:r>
          <w:sdt>
            <w:sdtPr>
              <w:rPr>
                <w:rFonts w:ascii="Times New Roman" w:hAnsi="Times New Roman" w:eastAsia="宋体" w:cs="Times New Roman"/>
                <w:kern w:val="2"/>
                <w:sz w:val="21"/>
                <w:szCs w:val="24"/>
                <w:lang w:val="en-US" w:eastAsia="zh-CN" w:bidi="ar-SA"/>
              </w:rPr>
              <w:id w:val="147482317"/>
              <w:placeholder>
                <w:docPart w:val="{aa2793a4-2a10-4cea-a046-c1c36a744cd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9" w:name="_Toc32215_WPSOffice_Level3Page"/>
          <w:r>
            <w:t>10</w:t>
          </w:r>
          <w:bookmarkEnd w:id="29"/>
          <w:r>
            <w:fldChar w:fldCharType="end"/>
          </w:r>
        </w:p>
        <w:p w14:paraId="3F0DD501">
          <w:pPr>
            <w:pStyle w:val="37"/>
            <w:tabs>
              <w:tab w:val="right" w:leader="dot" w:pos="8306"/>
            </w:tabs>
          </w:pPr>
          <w:r>
            <w:fldChar w:fldCharType="begin"/>
          </w:r>
          <w:r>
            <w:instrText xml:space="preserve"> HYPERLINK \l _Toc11644_WPSOffice_Level3 </w:instrText>
          </w:r>
          <w:r>
            <w:fldChar w:fldCharType="separate"/>
          </w:r>
          <w:sdt>
            <w:sdtPr>
              <w:rPr>
                <w:rFonts w:ascii="Times New Roman" w:hAnsi="Times New Roman" w:eastAsia="宋体" w:cs="Times New Roman"/>
                <w:kern w:val="2"/>
                <w:sz w:val="21"/>
                <w:szCs w:val="24"/>
                <w:lang w:val="en-US" w:eastAsia="zh-CN" w:bidi="ar-SA"/>
              </w:rPr>
              <w:id w:val="147462852"/>
              <w:placeholder>
                <w:docPart w:val="{b588a33a-626d-441b-a4c3-761c9440c82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30" w:name="_Toc11644_WPSOffice_Level3Page"/>
          <w:r>
            <w:t>10</w:t>
          </w:r>
          <w:bookmarkEnd w:id="30"/>
          <w:r>
            <w:fldChar w:fldCharType="end"/>
          </w:r>
        </w:p>
        <w:p w14:paraId="348992FE">
          <w:pPr>
            <w:pStyle w:val="36"/>
            <w:tabs>
              <w:tab w:val="right" w:leader="dot" w:pos="8306"/>
            </w:tabs>
          </w:pPr>
          <w:r>
            <w:fldChar w:fldCharType="begin"/>
          </w:r>
          <w:r>
            <w:instrText xml:space="preserve"> HYPERLINK \l _Toc15408_WPSOffice_Level2 </w:instrText>
          </w:r>
          <w:r>
            <w:fldChar w:fldCharType="separate"/>
          </w:r>
          <w:sdt>
            <w:sdtPr>
              <w:rPr>
                <w:rFonts w:ascii="Times New Roman" w:hAnsi="Times New Roman" w:eastAsia="宋体" w:cs="Times New Roman"/>
                <w:kern w:val="2"/>
                <w:sz w:val="21"/>
                <w:szCs w:val="24"/>
                <w:lang w:val="en-US" w:eastAsia="zh-CN" w:bidi="ar-SA"/>
              </w:rPr>
              <w:id w:val="147455695"/>
              <w:placeholder>
                <w:docPart w:val="{1dbc3336-4be0-4801-b656-34c21d23383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31" w:name="_Toc15408_WPSOffice_Level2Page"/>
          <w:r>
            <w:t>11</w:t>
          </w:r>
          <w:bookmarkEnd w:id="31"/>
          <w:r>
            <w:fldChar w:fldCharType="end"/>
          </w:r>
        </w:p>
        <w:p w14:paraId="20D70508">
          <w:pPr>
            <w:pStyle w:val="36"/>
            <w:tabs>
              <w:tab w:val="right" w:leader="dot" w:pos="8306"/>
            </w:tabs>
          </w:pPr>
          <w:r>
            <w:fldChar w:fldCharType="begin"/>
          </w:r>
          <w:r>
            <w:instrText xml:space="preserve"> HYPERLINK \l _Toc19464_WPSOffice_Level2 </w:instrText>
          </w:r>
          <w:r>
            <w:fldChar w:fldCharType="separate"/>
          </w:r>
          <w:sdt>
            <w:sdtPr>
              <w:rPr>
                <w:rFonts w:ascii="Times New Roman" w:hAnsi="Times New Roman" w:eastAsia="宋体" w:cs="Times New Roman"/>
                <w:kern w:val="2"/>
                <w:sz w:val="21"/>
                <w:szCs w:val="24"/>
                <w:lang w:val="en-US" w:eastAsia="zh-CN" w:bidi="ar-SA"/>
              </w:rPr>
              <w:id w:val="147470834"/>
              <w:placeholder>
                <w:docPart w:val="{115c19f0-0c5d-4e56-a139-a4ae8354240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2" w:name="_Toc19464_WPSOffice_Level2Page"/>
          <w:r>
            <w:t>11</w:t>
          </w:r>
          <w:bookmarkEnd w:id="32"/>
          <w:r>
            <w:fldChar w:fldCharType="end"/>
          </w:r>
        </w:p>
        <w:p w14:paraId="7B838842">
          <w:pPr>
            <w:pStyle w:val="36"/>
            <w:tabs>
              <w:tab w:val="right" w:leader="dot" w:pos="8306"/>
            </w:tabs>
          </w:pPr>
          <w:r>
            <w:fldChar w:fldCharType="begin"/>
          </w:r>
          <w:r>
            <w:instrText xml:space="preserve"> HYPERLINK \l _Toc25761_WPSOffice_Level2 </w:instrText>
          </w:r>
          <w:r>
            <w:fldChar w:fldCharType="separate"/>
          </w:r>
          <w:sdt>
            <w:sdtPr>
              <w:rPr>
                <w:rFonts w:ascii="Times New Roman" w:hAnsi="Times New Roman" w:eastAsia="宋体" w:cs="Times New Roman"/>
                <w:kern w:val="2"/>
                <w:sz w:val="21"/>
                <w:szCs w:val="24"/>
                <w:lang w:val="en-US" w:eastAsia="zh-CN" w:bidi="ar-SA"/>
              </w:rPr>
              <w:id w:val="147479946"/>
              <w:placeholder>
                <w:docPart w:val="{948b6b3b-2494-4583-9feb-07e1bf7350c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3" w:name="_Toc25761_WPSOffice_Level2Page"/>
          <w:r>
            <w:t>11</w:t>
          </w:r>
          <w:bookmarkEnd w:id="33"/>
          <w:r>
            <w:fldChar w:fldCharType="end"/>
          </w:r>
        </w:p>
        <w:p w14:paraId="4E86A232">
          <w:pPr>
            <w:pStyle w:val="37"/>
            <w:tabs>
              <w:tab w:val="right" w:leader="dot" w:pos="8306"/>
            </w:tabs>
          </w:pPr>
          <w:r>
            <w:fldChar w:fldCharType="begin"/>
          </w:r>
          <w:r>
            <w:instrText xml:space="preserve"> HYPERLINK \l _Toc5169_WPSOffice_Level3 </w:instrText>
          </w:r>
          <w:r>
            <w:fldChar w:fldCharType="separate"/>
          </w:r>
          <w:sdt>
            <w:sdtPr>
              <w:rPr>
                <w:rFonts w:ascii="Times New Roman" w:hAnsi="Times New Roman" w:eastAsia="宋体" w:cs="Times New Roman"/>
                <w:kern w:val="2"/>
                <w:sz w:val="21"/>
                <w:szCs w:val="24"/>
                <w:lang w:val="en-US" w:eastAsia="zh-CN" w:bidi="ar-SA"/>
              </w:rPr>
              <w:id w:val="147460938"/>
              <w:placeholder>
                <w:docPart w:val="{6e99fcb2-2689-47d6-863e-11351bba3e1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4" w:name="_Toc5169_WPSOffice_Level3Page"/>
          <w:r>
            <w:t>11</w:t>
          </w:r>
          <w:bookmarkEnd w:id="34"/>
          <w:r>
            <w:fldChar w:fldCharType="end"/>
          </w:r>
        </w:p>
        <w:p w14:paraId="35C882EB">
          <w:pPr>
            <w:pStyle w:val="37"/>
            <w:tabs>
              <w:tab w:val="right" w:leader="dot" w:pos="8306"/>
            </w:tabs>
          </w:pPr>
          <w:r>
            <w:fldChar w:fldCharType="begin"/>
          </w:r>
          <w:r>
            <w:instrText xml:space="preserve"> HYPERLINK \l _Toc7892_WPSOffice_Level3 </w:instrText>
          </w:r>
          <w:r>
            <w:fldChar w:fldCharType="separate"/>
          </w:r>
          <w:sdt>
            <w:sdtPr>
              <w:rPr>
                <w:rFonts w:ascii="Times New Roman" w:hAnsi="Times New Roman" w:eastAsia="宋体" w:cs="Times New Roman"/>
                <w:kern w:val="2"/>
                <w:sz w:val="21"/>
                <w:szCs w:val="24"/>
                <w:lang w:val="en-US" w:eastAsia="zh-CN" w:bidi="ar-SA"/>
              </w:rPr>
              <w:id w:val="147452355"/>
              <w:placeholder>
                <w:docPart w:val="{2f22abcd-bf3c-46d0-a01c-8c174f22faf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5" w:name="_Toc7892_WPSOffice_Level3Page"/>
          <w:r>
            <w:t>11</w:t>
          </w:r>
          <w:bookmarkEnd w:id="35"/>
          <w:r>
            <w:fldChar w:fldCharType="end"/>
          </w:r>
        </w:p>
        <w:p w14:paraId="0F244FDC">
          <w:pPr>
            <w:pStyle w:val="37"/>
            <w:tabs>
              <w:tab w:val="right" w:leader="dot" w:pos="8306"/>
            </w:tabs>
          </w:pPr>
          <w:r>
            <w:fldChar w:fldCharType="begin"/>
          </w:r>
          <w:r>
            <w:instrText xml:space="preserve"> HYPERLINK \l _Toc9105_WPSOffice_Level3 </w:instrText>
          </w:r>
          <w:r>
            <w:fldChar w:fldCharType="separate"/>
          </w:r>
          <w:sdt>
            <w:sdtPr>
              <w:rPr>
                <w:rFonts w:ascii="Times New Roman" w:hAnsi="Times New Roman" w:eastAsia="宋体" w:cs="Times New Roman"/>
                <w:kern w:val="2"/>
                <w:sz w:val="21"/>
                <w:szCs w:val="24"/>
                <w:lang w:val="en-US" w:eastAsia="zh-CN" w:bidi="ar-SA"/>
              </w:rPr>
              <w:id w:val="147452735"/>
              <w:placeholder>
                <w:docPart w:val="{c75c2c42-48e6-4d83-826d-a0467935b4a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6" w:name="_Toc9105_WPSOffice_Level3Page"/>
          <w:r>
            <w:t>11</w:t>
          </w:r>
          <w:bookmarkEnd w:id="36"/>
          <w:r>
            <w:fldChar w:fldCharType="end"/>
          </w:r>
        </w:p>
        <w:p w14:paraId="3748E768">
          <w:pPr>
            <w:pStyle w:val="35"/>
            <w:tabs>
              <w:tab w:val="right" w:leader="dot" w:pos="8306"/>
            </w:tabs>
          </w:pPr>
          <w:r>
            <w:fldChar w:fldCharType="begin"/>
          </w:r>
          <w:r>
            <w:instrText xml:space="preserve"> HYPERLINK \l _Toc24511_WPSOffice_Level1 </w:instrText>
          </w:r>
          <w:r>
            <w:fldChar w:fldCharType="separate"/>
          </w:r>
          <w:sdt>
            <w:sdtPr>
              <w:rPr>
                <w:rFonts w:ascii="Times New Roman" w:hAnsi="Times New Roman" w:eastAsia="宋体" w:cs="Times New Roman"/>
                <w:kern w:val="2"/>
                <w:sz w:val="21"/>
                <w:szCs w:val="24"/>
                <w:lang w:val="en-US" w:eastAsia="zh-CN" w:bidi="ar-SA"/>
              </w:rPr>
              <w:id w:val="147456993"/>
              <w:placeholder>
                <w:docPart w:val="{2d391434-c4dd-4863-97ec-c5484daae25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7" w:name="_Toc24511_WPSOffice_Level1Page"/>
          <w:r>
            <w:t>12</w:t>
          </w:r>
          <w:bookmarkEnd w:id="37"/>
          <w:r>
            <w:fldChar w:fldCharType="end"/>
          </w:r>
        </w:p>
        <w:p w14:paraId="1D40FC46">
          <w:pPr>
            <w:pStyle w:val="35"/>
            <w:tabs>
              <w:tab w:val="right" w:leader="dot" w:pos="8306"/>
            </w:tabs>
          </w:pPr>
          <w:r>
            <w:fldChar w:fldCharType="begin"/>
          </w:r>
          <w:r>
            <w:instrText xml:space="preserve"> HYPERLINK \l _Toc19902_WPSOffice_Level1 </w:instrText>
          </w:r>
          <w:r>
            <w:fldChar w:fldCharType="separate"/>
          </w:r>
          <w:sdt>
            <w:sdtPr>
              <w:rPr>
                <w:rFonts w:ascii="Times New Roman" w:hAnsi="Times New Roman" w:eastAsia="宋体" w:cs="Times New Roman"/>
                <w:kern w:val="2"/>
                <w:sz w:val="21"/>
                <w:szCs w:val="24"/>
                <w:lang w:val="en-US" w:eastAsia="zh-CN" w:bidi="ar-SA"/>
              </w:rPr>
              <w:id w:val="147459913"/>
              <w:placeholder>
                <w:docPart w:val="{0dbec070-2e48-45f2-af8d-445523f59a9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8" w:name="_Toc19902_WPSOffice_Level1Page"/>
          <w:r>
            <w:t>16</w:t>
          </w:r>
          <w:bookmarkEnd w:id="38"/>
          <w:r>
            <w:fldChar w:fldCharType="end"/>
          </w:r>
        </w:p>
        <w:p w14:paraId="0B09D910">
          <w:pPr>
            <w:pStyle w:val="36"/>
            <w:tabs>
              <w:tab w:val="right" w:leader="dot" w:pos="8306"/>
            </w:tabs>
          </w:pPr>
          <w:r>
            <w:fldChar w:fldCharType="begin"/>
          </w:r>
          <w:r>
            <w:instrText xml:space="preserve"> HYPERLINK \l _Toc32419_WPSOffice_Level2 </w:instrText>
          </w:r>
          <w:r>
            <w:fldChar w:fldCharType="separate"/>
          </w:r>
          <w:sdt>
            <w:sdtPr>
              <w:rPr>
                <w:rFonts w:ascii="Times New Roman" w:hAnsi="Times New Roman" w:eastAsia="宋体" w:cs="Times New Roman"/>
                <w:kern w:val="2"/>
                <w:sz w:val="21"/>
                <w:szCs w:val="24"/>
                <w:lang w:val="en-US" w:eastAsia="zh-CN" w:bidi="ar-SA"/>
              </w:rPr>
              <w:id w:val="147455863"/>
              <w:placeholder>
                <w:docPart w:val="{996b057d-a547-4a99-a998-fd167d4f881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9" w:name="_Toc32419_WPSOffice_Level2Page"/>
          <w:r>
            <w:t>16</w:t>
          </w:r>
          <w:bookmarkEnd w:id="39"/>
          <w:r>
            <w:fldChar w:fldCharType="end"/>
          </w:r>
        </w:p>
        <w:p w14:paraId="6B893C70">
          <w:pPr>
            <w:pStyle w:val="36"/>
            <w:tabs>
              <w:tab w:val="right" w:leader="dot" w:pos="8306"/>
            </w:tabs>
          </w:pPr>
          <w:r>
            <w:fldChar w:fldCharType="begin"/>
          </w:r>
          <w:r>
            <w:instrText xml:space="preserve"> HYPERLINK \l _Toc4266_WPSOffice_Level2 </w:instrText>
          </w:r>
          <w:r>
            <w:fldChar w:fldCharType="separate"/>
          </w:r>
          <w:sdt>
            <w:sdtPr>
              <w:rPr>
                <w:rFonts w:ascii="Times New Roman" w:hAnsi="Times New Roman" w:eastAsia="宋体" w:cs="Times New Roman"/>
                <w:kern w:val="2"/>
                <w:sz w:val="21"/>
                <w:szCs w:val="24"/>
                <w:lang w:val="en-US" w:eastAsia="zh-CN" w:bidi="ar-SA"/>
              </w:rPr>
              <w:id w:val="147478734"/>
              <w:placeholder>
                <w:docPart w:val="{8621184d-58d5-4be6-9cd8-b582a32e351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40" w:name="_Toc4266_WPSOffice_Level2Page"/>
          <w:r>
            <w:t>16</w:t>
          </w:r>
          <w:bookmarkEnd w:id="40"/>
          <w:r>
            <w:fldChar w:fldCharType="end"/>
          </w:r>
        </w:p>
        <w:p w14:paraId="113FD6B6">
          <w:pPr>
            <w:pStyle w:val="36"/>
            <w:tabs>
              <w:tab w:val="right" w:leader="dot" w:pos="8306"/>
            </w:tabs>
          </w:pPr>
          <w:r>
            <w:fldChar w:fldCharType="begin"/>
          </w:r>
          <w:r>
            <w:instrText xml:space="preserve"> HYPERLINK \l _Toc22560_WPSOffice_Level2 </w:instrText>
          </w:r>
          <w:r>
            <w:fldChar w:fldCharType="separate"/>
          </w:r>
          <w:sdt>
            <w:sdtPr>
              <w:rPr>
                <w:rFonts w:ascii="Times New Roman" w:hAnsi="Times New Roman" w:eastAsia="宋体" w:cs="Times New Roman"/>
                <w:kern w:val="2"/>
                <w:sz w:val="21"/>
                <w:szCs w:val="24"/>
                <w:lang w:val="en-US" w:eastAsia="zh-CN" w:bidi="ar-SA"/>
              </w:rPr>
              <w:id w:val="147483638"/>
              <w:placeholder>
                <w:docPart w:val="{2d95c4f7-82dc-424c-a08e-c8d1d5535d2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41" w:name="_Toc22560_WPSOffice_Level2Page"/>
          <w:r>
            <w:t>16</w:t>
          </w:r>
          <w:bookmarkEnd w:id="41"/>
          <w:r>
            <w:fldChar w:fldCharType="end"/>
          </w:r>
        </w:p>
        <w:p w14:paraId="5F1C518C">
          <w:pPr>
            <w:pStyle w:val="36"/>
            <w:tabs>
              <w:tab w:val="right" w:leader="dot" w:pos="8306"/>
            </w:tabs>
          </w:pPr>
          <w:r>
            <w:fldChar w:fldCharType="begin"/>
          </w:r>
          <w:r>
            <w:instrText xml:space="preserve"> HYPERLINK \l _Toc28679_WPSOffice_Level2 </w:instrText>
          </w:r>
          <w:r>
            <w:fldChar w:fldCharType="separate"/>
          </w:r>
          <w:sdt>
            <w:sdtPr>
              <w:rPr>
                <w:rFonts w:ascii="Times New Roman" w:hAnsi="Times New Roman" w:eastAsia="宋体" w:cs="Times New Roman"/>
                <w:kern w:val="2"/>
                <w:sz w:val="21"/>
                <w:szCs w:val="24"/>
                <w:lang w:val="en-US" w:eastAsia="zh-CN" w:bidi="ar-SA"/>
              </w:rPr>
              <w:id w:val="147472006"/>
              <w:placeholder>
                <w:docPart w:val="{bc4ee0fc-152b-465b-9939-9ab4bf9180e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2" w:name="_Toc28679_WPSOffice_Level2Page"/>
          <w:r>
            <w:t>16</w:t>
          </w:r>
          <w:bookmarkEnd w:id="42"/>
          <w:r>
            <w:fldChar w:fldCharType="end"/>
          </w:r>
        </w:p>
        <w:p w14:paraId="111B8762">
          <w:pPr>
            <w:pStyle w:val="36"/>
            <w:tabs>
              <w:tab w:val="right" w:leader="dot" w:pos="8306"/>
            </w:tabs>
          </w:pPr>
          <w:r>
            <w:fldChar w:fldCharType="begin"/>
          </w:r>
          <w:r>
            <w:instrText xml:space="preserve"> HYPERLINK \l _Toc26791_WPSOffice_Level2 </w:instrText>
          </w:r>
          <w:r>
            <w:fldChar w:fldCharType="separate"/>
          </w:r>
          <w:sdt>
            <w:sdtPr>
              <w:rPr>
                <w:rFonts w:ascii="Times New Roman" w:hAnsi="Times New Roman" w:eastAsia="宋体" w:cs="Times New Roman"/>
                <w:kern w:val="2"/>
                <w:sz w:val="21"/>
                <w:szCs w:val="24"/>
                <w:lang w:val="en-US" w:eastAsia="zh-CN" w:bidi="ar-SA"/>
              </w:rPr>
              <w:id w:val="147465740"/>
              <w:placeholder>
                <w:docPart w:val="{be71b3cb-5950-4049-b727-34fa6fe8828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3" w:name="_Toc26791_WPSOffice_Level2Page"/>
          <w:r>
            <w:t>16</w:t>
          </w:r>
          <w:bookmarkEnd w:id="43"/>
          <w:r>
            <w:fldChar w:fldCharType="end"/>
          </w:r>
        </w:p>
        <w:p w14:paraId="4AE4F995">
          <w:pPr>
            <w:pStyle w:val="36"/>
            <w:tabs>
              <w:tab w:val="right" w:leader="dot" w:pos="8306"/>
            </w:tabs>
          </w:pPr>
          <w:r>
            <w:fldChar w:fldCharType="begin"/>
          </w:r>
          <w:r>
            <w:instrText xml:space="preserve"> HYPERLINK \l _Toc23609_WPSOffice_Level2 </w:instrText>
          </w:r>
          <w:r>
            <w:fldChar w:fldCharType="separate"/>
          </w:r>
          <w:sdt>
            <w:sdtPr>
              <w:rPr>
                <w:rFonts w:ascii="Times New Roman" w:hAnsi="Times New Roman" w:eastAsia="宋体" w:cs="Times New Roman"/>
                <w:kern w:val="2"/>
                <w:sz w:val="21"/>
                <w:szCs w:val="24"/>
                <w:lang w:val="en-US" w:eastAsia="zh-CN" w:bidi="ar-SA"/>
              </w:rPr>
              <w:id w:val="147458024"/>
              <w:placeholder>
                <w:docPart w:val="{804462c7-fb22-438d-a5fa-01c40383249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4" w:name="_Toc23609_WPSOffice_Level2Page"/>
          <w:r>
            <w:t>16</w:t>
          </w:r>
          <w:bookmarkEnd w:id="44"/>
          <w:r>
            <w:fldChar w:fldCharType="end"/>
          </w:r>
        </w:p>
        <w:p w14:paraId="4AACC105">
          <w:pPr>
            <w:pStyle w:val="36"/>
            <w:tabs>
              <w:tab w:val="right" w:leader="dot" w:pos="8306"/>
            </w:tabs>
          </w:pPr>
          <w:r>
            <w:fldChar w:fldCharType="begin"/>
          </w:r>
          <w:r>
            <w:instrText xml:space="preserve"> HYPERLINK \l _Toc19936_WPSOffice_Level2 </w:instrText>
          </w:r>
          <w:r>
            <w:fldChar w:fldCharType="separate"/>
          </w:r>
          <w:sdt>
            <w:sdtPr>
              <w:rPr>
                <w:rFonts w:ascii="Times New Roman" w:hAnsi="Times New Roman" w:eastAsia="宋体" w:cs="Times New Roman"/>
                <w:kern w:val="2"/>
                <w:sz w:val="21"/>
                <w:szCs w:val="24"/>
                <w:lang w:val="en-US" w:eastAsia="zh-CN" w:bidi="ar-SA"/>
              </w:rPr>
              <w:id w:val="147470044"/>
              <w:placeholder>
                <w:docPart w:val="{6731b851-3b52-4d67-bdb4-2ea138f36ef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5" w:name="_Toc19936_WPSOffice_Level2Page"/>
          <w:r>
            <w:t>16</w:t>
          </w:r>
          <w:bookmarkEnd w:id="45"/>
          <w:r>
            <w:fldChar w:fldCharType="end"/>
          </w:r>
        </w:p>
        <w:p w14:paraId="758C88CF">
          <w:pPr>
            <w:pStyle w:val="36"/>
            <w:tabs>
              <w:tab w:val="right" w:leader="dot" w:pos="8306"/>
            </w:tabs>
          </w:pPr>
          <w:r>
            <w:fldChar w:fldCharType="begin"/>
          </w:r>
          <w:r>
            <w:instrText xml:space="preserve"> HYPERLINK \l _Toc9671_WPSOffice_Level2 </w:instrText>
          </w:r>
          <w:r>
            <w:fldChar w:fldCharType="separate"/>
          </w:r>
          <w:sdt>
            <w:sdtPr>
              <w:rPr>
                <w:rFonts w:ascii="Times New Roman" w:hAnsi="Times New Roman" w:eastAsia="宋体" w:cs="Times New Roman"/>
                <w:kern w:val="2"/>
                <w:sz w:val="21"/>
                <w:szCs w:val="24"/>
                <w:lang w:val="en-US" w:eastAsia="zh-CN" w:bidi="ar-SA"/>
              </w:rPr>
              <w:id w:val="147460855"/>
              <w:placeholder>
                <w:docPart w:val="{d7a2c565-ad31-4e59-bfab-841739b2792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6" w:name="_Toc9671_WPSOffice_Level2Page"/>
          <w:r>
            <w:t>16</w:t>
          </w:r>
          <w:bookmarkEnd w:id="46"/>
          <w:r>
            <w:fldChar w:fldCharType="end"/>
          </w:r>
        </w:p>
        <w:p w14:paraId="1BEF9AF7">
          <w:pPr>
            <w:pStyle w:val="36"/>
            <w:tabs>
              <w:tab w:val="right" w:leader="dot" w:pos="8306"/>
            </w:tabs>
          </w:pPr>
          <w:r>
            <w:fldChar w:fldCharType="begin"/>
          </w:r>
          <w:r>
            <w:instrText xml:space="preserve"> HYPERLINK \l _Toc8619_WPSOffice_Level2 </w:instrText>
          </w:r>
          <w:r>
            <w:fldChar w:fldCharType="separate"/>
          </w:r>
          <w:sdt>
            <w:sdtPr>
              <w:rPr>
                <w:rFonts w:ascii="Times New Roman" w:hAnsi="Times New Roman" w:eastAsia="宋体" w:cs="Times New Roman"/>
                <w:kern w:val="2"/>
                <w:sz w:val="21"/>
                <w:szCs w:val="24"/>
                <w:lang w:val="en-US" w:eastAsia="zh-CN" w:bidi="ar-SA"/>
              </w:rPr>
              <w:id w:val="147476498"/>
              <w:placeholder>
                <w:docPart w:val="{bd4c959e-5ea6-4032-bf3c-d3084b5bf98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7" w:name="_Toc8619_WPSOffice_Level2Page"/>
          <w:r>
            <w:t>16</w:t>
          </w:r>
          <w:bookmarkEnd w:id="47"/>
          <w:r>
            <w:fldChar w:fldCharType="end"/>
          </w:r>
        </w:p>
        <w:p w14:paraId="16A5AB39">
          <w:pPr>
            <w:pStyle w:val="36"/>
            <w:tabs>
              <w:tab w:val="right" w:leader="dot" w:pos="8306"/>
            </w:tabs>
          </w:pPr>
          <w:r>
            <w:fldChar w:fldCharType="begin"/>
          </w:r>
          <w:r>
            <w:instrText xml:space="preserve"> HYPERLINK \l _Toc17572_WPSOffice_Level2 </w:instrText>
          </w:r>
          <w:r>
            <w:fldChar w:fldCharType="separate"/>
          </w:r>
          <w:sdt>
            <w:sdtPr>
              <w:rPr>
                <w:rFonts w:ascii="Times New Roman" w:hAnsi="Times New Roman" w:eastAsia="宋体" w:cs="Times New Roman"/>
                <w:kern w:val="2"/>
                <w:sz w:val="21"/>
                <w:szCs w:val="24"/>
                <w:lang w:val="en-US" w:eastAsia="zh-CN" w:bidi="ar-SA"/>
              </w:rPr>
              <w:id w:val="147472270"/>
              <w:placeholder>
                <w:docPart w:val="{a4dc809c-ce08-4ced-831c-1e9c61d7d15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8" w:name="_Toc17572_WPSOffice_Level2Page"/>
          <w:r>
            <w:t>16</w:t>
          </w:r>
          <w:bookmarkEnd w:id="48"/>
          <w:r>
            <w:fldChar w:fldCharType="end"/>
          </w:r>
        </w:p>
        <w:p w14:paraId="06AF19D1">
          <w:pPr>
            <w:pStyle w:val="36"/>
            <w:tabs>
              <w:tab w:val="right" w:leader="dot" w:pos="8306"/>
            </w:tabs>
          </w:pPr>
          <w:r>
            <w:fldChar w:fldCharType="begin"/>
          </w:r>
          <w:r>
            <w:instrText xml:space="preserve"> HYPERLINK \l _Toc29565_WPSOffice_Level2 </w:instrText>
          </w:r>
          <w:r>
            <w:fldChar w:fldCharType="separate"/>
          </w:r>
          <w:sdt>
            <w:sdtPr>
              <w:rPr>
                <w:rFonts w:ascii="Times New Roman" w:hAnsi="Times New Roman" w:eastAsia="宋体" w:cs="Times New Roman"/>
                <w:kern w:val="2"/>
                <w:sz w:val="21"/>
                <w:szCs w:val="24"/>
                <w:lang w:val="en-US" w:eastAsia="zh-CN" w:bidi="ar-SA"/>
              </w:rPr>
              <w:id w:val="147483523"/>
              <w:placeholder>
                <w:docPart w:val="{8499d032-b53f-43ab-b533-ef6394215a9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9" w:name="_Toc29565_WPSOffice_Level2Page"/>
          <w:r>
            <w:t>16</w:t>
          </w:r>
          <w:bookmarkEnd w:id="49"/>
          <w:r>
            <w:fldChar w:fldCharType="end"/>
          </w:r>
        </w:p>
        <w:p w14:paraId="1D7DF1FB">
          <w:pPr>
            <w:pStyle w:val="36"/>
            <w:tabs>
              <w:tab w:val="right" w:leader="dot" w:pos="8306"/>
            </w:tabs>
          </w:pPr>
          <w:r>
            <w:fldChar w:fldCharType="begin"/>
          </w:r>
          <w:r>
            <w:instrText xml:space="preserve"> HYPERLINK \l _Toc19599_WPSOffice_Level2 </w:instrText>
          </w:r>
          <w:r>
            <w:fldChar w:fldCharType="separate"/>
          </w:r>
          <w:sdt>
            <w:sdtPr>
              <w:rPr>
                <w:rFonts w:ascii="Times New Roman" w:hAnsi="Times New Roman" w:eastAsia="宋体" w:cs="Times New Roman"/>
                <w:kern w:val="2"/>
                <w:sz w:val="21"/>
                <w:szCs w:val="24"/>
                <w:lang w:val="en-US" w:eastAsia="zh-CN" w:bidi="ar-SA"/>
              </w:rPr>
              <w:id w:val="147483645"/>
              <w:placeholder>
                <w:docPart w:val="{6cbd07e8-63a1-4215-8e15-f4cb0aa09c3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50" w:name="_Toc19599_WPSOffice_Level2Page"/>
          <w:r>
            <w:t>16</w:t>
          </w:r>
          <w:bookmarkEnd w:id="50"/>
          <w:r>
            <w:fldChar w:fldCharType="end"/>
          </w:r>
        </w:p>
        <w:p w14:paraId="33E05BDB">
          <w:pPr>
            <w:pStyle w:val="36"/>
            <w:tabs>
              <w:tab w:val="right" w:leader="dot" w:pos="8306"/>
            </w:tabs>
          </w:pPr>
          <w:r>
            <w:fldChar w:fldCharType="begin"/>
          </w:r>
          <w:r>
            <w:instrText xml:space="preserve"> HYPERLINK \l _Toc18867_WPSOffice_Level2 </w:instrText>
          </w:r>
          <w:r>
            <w:fldChar w:fldCharType="separate"/>
          </w:r>
          <w:sdt>
            <w:sdtPr>
              <w:rPr>
                <w:rFonts w:ascii="Times New Roman" w:hAnsi="Times New Roman" w:eastAsia="宋体" w:cs="Times New Roman"/>
                <w:kern w:val="2"/>
                <w:sz w:val="21"/>
                <w:szCs w:val="24"/>
                <w:lang w:val="en-US" w:eastAsia="zh-CN" w:bidi="ar-SA"/>
              </w:rPr>
              <w:id w:val="147473107"/>
              <w:placeholder>
                <w:docPart w:val="{73c9d8fe-70a4-4834-9e7b-0f83913aeef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51" w:name="_Toc18867_WPSOffice_Level2Page"/>
          <w:r>
            <w:t>16</w:t>
          </w:r>
          <w:bookmarkEnd w:id="51"/>
          <w:r>
            <w:fldChar w:fldCharType="end"/>
          </w:r>
          <w:bookmarkEnd w:id="12"/>
        </w:p>
      </w:sdtContent>
    </w:sdt>
    <w:p w14:paraId="0F1DBE5E">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7C517F6D">
      <w:pPr>
        <w:pStyle w:val="5"/>
        <w:jc w:val="center"/>
        <w:rPr>
          <w:rStyle w:val="28"/>
          <w:rFonts w:hint="eastAsia" w:ascii="Times New Roman" w:hAnsi="Times New Roman" w:eastAsia="方正小标宋简体" w:cs="方正小标宋简体"/>
          <w:b/>
          <w:bCs w:val="0"/>
          <w:color w:val="auto"/>
          <w:highlight w:val="none"/>
        </w:rPr>
      </w:pPr>
      <w:bookmarkStart w:id="52" w:name="_Toc8019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3"/>
      <w:bookmarkEnd w:id="14"/>
      <w:bookmarkEnd w:id="52"/>
    </w:p>
    <w:p w14:paraId="776A5561">
      <w:pPr>
        <w:widowControl/>
        <w:jc w:val="left"/>
        <w:rPr>
          <w:rFonts w:ascii="Times New Roman" w:hAnsi="Times New Roman" w:eastAsia="黑体"/>
          <w:color w:val="auto"/>
          <w:sz w:val="32"/>
          <w:szCs w:val="32"/>
          <w:highlight w:val="none"/>
        </w:rPr>
      </w:pPr>
    </w:p>
    <w:p w14:paraId="296FF5FC">
      <w:pPr>
        <w:pStyle w:val="6"/>
        <w:numPr>
          <w:ilvl w:val="0"/>
          <w:numId w:val="1"/>
        </w:numPr>
        <w:rPr>
          <w:rFonts w:hint="eastAsia" w:ascii="Times New Roman" w:hAnsi="Times New Roman" w:eastAsia="黑体"/>
          <w:b w:val="0"/>
          <w:color w:val="auto"/>
          <w:highlight w:val="none"/>
          <w:lang w:eastAsia="zh-CN"/>
        </w:rPr>
      </w:pPr>
      <w:bookmarkStart w:id="53" w:name="_Toc4433_WPSOffice_Level2"/>
      <w:r>
        <w:rPr>
          <w:rFonts w:hint="eastAsia" w:ascii="Times New Roman" w:hAnsi="Times New Roman" w:eastAsia="黑体"/>
          <w:b w:val="0"/>
          <w:color w:val="auto"/>
          <w:highlight w:val="none"/>
          <w:lang w:eastAsia="zh-CN"/>
        </w:rPr>
        <w:t>部门职责</w:t>
      </w:r>
      <w:bookmarkEnd w:id="53"/>
    </w:p>
    <w:p w14:paraId="3942D34E">
      <w:pPr>
        <w:ind w:firstLine="640" w:firstLineChars="200"/>
        <w:rPr>
          <w:rFonts w:hint="eastAsia"/>
          <w:lang w:eastAsia="zh-CN"/>
        </w:rPr>
      </w:pPr>
      <w:r>
        <w:rPr>
          <w:rFonts w:hint="eastAsia" w:ascii="仿宋_GB2312" w:hAnsi="仿宋_GB2312" w:eastAsia="仿宋_GB2312" w:cs="仿宋_GB2312"/>
          <w:sz w:val="32"/>
          <w:szCs w:val="32"/>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7C747880">
      <w:pPr>
        <w:pStyle w:val="6"/>
        <w:rPr>
          <w:rStyle w:val="29"/>
          <w:rFonts w:ascii="Times New Roman" w:hAnsi="Times New Roman"/>
          <w:b w:val="0"/>
          <w:bCs w:val="0"/>
          <w:color w:val="auto"/>
          <w:highlight w:val="none"/>
        </w:rPr>
      </w:pPr>
      <w:bookmarkStart w:id="54" w:name="_Toc15396601"/>
      <w:bookmarkStart w:id="55" w:name="_Toc15377200"/>
      <w:bookmarkStart w:id="56" w:name="_Toc24511_WPSOffice_Level2"/>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4"/>
      <w:bookmarkEnd w:id="55"/>
      <w:bookmarkEnd w:id="56"/>
    </w:p>
    <w:p w14:paraId="6B29BCCA">
      <w:pPr>
        <w:pStyle w:val="8"/>
        <w:adjustRightInd w:val="0"/>
        <w:snapToGrid w:val="0"/>
        <w:spacing w:before="93" w:line="600" w:lineRule="exact"/>
        <w:ind w:firstLine="672" w:firstLineChars="21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松潘县小姓乡卫生院下属卫健局二级单位，其中二级预算单位0个，其中行政单位0个，参照公务员法管理的事业单位</w:t>
      </w:r>
      <w:r>
        <w:rPr>
          <w:rFonts w:hint="eastAsia" w:ascii="仿宋_GB2312" w:hAnsi="仿宋_GB2312" w:eastAsia="仿宋_GB2312" w:cs="仿宋_GB2312"/>
          <w:bCs/>
          <w:sz w:val="32"/>
          <w:szCs w:val="32"/>
        </w:rPr>
        <w:t>0</w:t>
      </w:r>
      <w:r>
        <w:rPr>
          <w:rFonts w:hint="eastAsia" w:ascii="仿宋_GB2312" w:hAnsi="仿宋_GB2312" w:eastAsia="仿宋_GB2312" w:cs="仿宋_GB2312"/>
          <w:sz w:val="32"/>
          <w:szCs w:val="32"/>
        </w:rPr>
        <w:t>个，其他事业单位1个。</w:t>
      </w:r>
    </w:p>
    <w:p w14:paraId="6A531E99">
      <w:pPr>
        <w:pStyle w:val="8"/>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p>
    <w:p w14:paraId="2000BF32">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4E72940">
      <w:pPr>
        <w:pStyle w:val="5"/>
        <w:jc w:val="center"/>
        <w:rPr>
          <w:rFonts w:hint="eastAsia" w:ascii="Times New Roman" w:hAnsi="Times New Roman" w:eastAsia="方正小标宋简体" w:cs="方正小标宋简体"/>
          <w:b w:val="0"/>
          <w:color w:val="auto"/>
          <w:highlight w:val="none"/>
        </w:rPr>
      </w:pPr>
      <w:bookmarkStart w:id="57" w:name="_Toc15377204"/>
      <w:bookmarkStart w:id="58" w:name="_Toc15396602"/>
      <w:bookmarkStart w:id="59" w:name="_Toc4433_WPSOffice_Level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7"/>
      <w:bookmarkEnd w:id="58"/>
      <w:bookmarkEnd w:id="59"/>
    </w:p>
    <w:p w14:paraId="286212FF">
      <w:pPr>
        <w:rPr>
          <w:rFonts w:ascii="Times New Roman" w:hAnsi="Times New Roman"/>
          <w:color w:val="auto"/>
          <w:highlight w:val="none"/>
        </w:rPr>
      </w:pPr>
    </w:p>
    <w:p w14:paraId="51D51D9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0" w:name="_Toc15396603"/>
      <w:bookmarkStart w:id="61" w:name="_Toc15377205"/>
      <w:bookmarkStart w:id="62" w:name="_Toc19902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60"/>
      <w:bookmarkEnd w:id="61"/>
      <w:bookmarkEnd w:id="62"/>
    </w:p>
    <w:p w14:paraId="73D0BF1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170.38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w:t>
      </w:r>
      <w:r>
        <w:rPr>
          <w:rFonts w:hint="eastAsia" w:eastAsia="仿宋_GB2312" w:cs="仿宋_GB2312"/>
          <w:color w:val="auto"/>
          <w:sz w:val="32"/>
          <w:szCs w:val="32"/>
          <w:highlight w:val="none"/>
          <w:lang w:eastAsia="zh-CN"/>
        </w:rPr>
        <w:t>加</w:t>
      </w:r>
      <w:r>
        <w:rPr>
          <w:rFonts w:hint="eastAsia" w:eastAsia="仿宋_GB2312" w:cs="仿宋_GB2312"/>
          <w:color w:val="auto"/>
          <w:sz w:val="32"/>
          <w:szCs w:val="32"/>
          <w:highlight w:val="none"/>
          <w:lang w:val="en-US" w:eastAsia="zh-CN"/>
        </w:rPr>
        <w:t>6.83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4.18</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rPr>
        <w:t>人员增加，财政拨款收入增加。</w:t>
      </w:r>
    </w:p>
    <w:p w14:paraId="34431BA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1445E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1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841D88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3" w:name="_Toc15377206"/>
      <w:bookmarkStart w:id="64" w:name="_Toc32215_WPSOffice_Level2"/>
      <w:bookmarkStart w:id="65" w:name="_Toc15396604"/>
      <w:r>
        <w:rPr>
          <w:rFonts w:hint="eastAsia" w:ascii="Times New Roman" w:hAnsi="Times New Roman" w:eastAsia="黑体"/>
          <w:color w:val="auto"/>
          <w:sz w:val="32"/>
          <w:szCs w:val="32"/>
          <w:highlight w:val="none"/>
          <w:lang w:eastAsia="zh-CN"/>
        </w:rPr>
        <w:t>二、收入决算情况说明</w:t>
      </w:r>
      <w:bookmarkEnd w:id="63"/>
      <w:bookmarkEnd w:id="64"/>
      <w:bookmarkEnd w:id="65"/>
    </w:p>
    <w:p w14:paraId="13EE8F8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170.38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161.61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94.84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8.78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5.15</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038133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CD719F3">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13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8E7DC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6" w:name="_Toc15377207"/>
      <w:bookmarkStart w:id="67" w:name="_Toc15396605"/>
      <w:bookmarkStart w:id="68" w:name="_Toc11644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6"/>
      <w:bookmarkEnd w:id="67"/>
      <w:bookmarkEnd w:id="68"/>
    </w:p>
    <w:p w14:paraId="4C73B05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170.38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141.21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82.87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29.17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17.12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5BE85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14DFDD53">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1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D1B8A7">
      <w:pPr>
        <w:spacing w:line="600" w:lineRule="exact"/>
        <w:ind w:firstLine="640" w:firstLineChars="200"/>
        <w:outlineLvl w:val="1"/>
        <w:rPr>
          <w:rStyle w:val="29"/>
          <w:rFonts w:ascii="Times New Roman" w:hAnsi="Times New Roman" w:eastAsia="黑体"/>
          <w:b w:val="0"/>
          <w:color w:val="auto"/>
          <w:highlight w:val="none"/>
        </w:rPr>
      </w:pPr>
      <w:bookmarkStart w:id="69" w:name="_Toc5169_WPSOffice_Level2"/>
      <w:bookmarkStart w:id="70" w:name="_Toc15396606"/>
      <w:bookmarkStart w:id="71"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9"/>
      <w:bookmarkEnd w:id="70"/>
      <w:bookmarkEnd w:id="71"/>
    </w:p>
    <w:p w14:paraId="4DAEDA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161.61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13.86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9.38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人员增加，支出增加。</w:t>
      </w:r>
    </w:p>
    <w:p w14:paraId="146CD81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50BF8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F06B74">
      <w:pPr>
        <w:pStyle w:val="2"/>
        <w:rPr>
          <w:rFonts w:hint="eastAsia"/>
          <w:lang w:val="en-US" w:eastAsia="zh-CN"/>
        </w:rPr>
      </w:pPr>
      <w:r>
        <w:drawing>
          <wp:inline distT="0" distB="0" distL="114300" distR="114300">
            <wp:extent cx="5271770" cy="2534920"/>
            <wp:effectExtent l="4445" t="4445" r="19685" b="13335"/>
            <wp:docPr id="113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4BA909">
      <w:pPr>
        <w:spacing w:line="600" w:lineRule="exact"/>
        <w:ind w:firstLine="640" w:firstLineChars="200"/>
        <w:outlineLvl w:val="1"/>
        <w:rPr>
          <w:rStyle w:val="29"/>
          <w:rFonts w:ascii="Times New Roman" w:hAnsi="Times New Roman" w:eastAsia="黑体"/>
          <w:b w:val="0"/>
          <w:color w:val="auto"/>
          <w:highlight w:val="none"/>
        </w:rPr>
      </w:pPr>
      <w:bookmarkStart w:id="72" w:name="_Toc15377209"/>
      <w:bookmarkStart w:id="73" w:name="_Toc15396607"/>
      <w:bookmarkStart w:id="74" w:name="_Toc7892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2"/>
      <w:bookmarkEnd w:id="73"/>
      <w:bookmarkEnd w:id="74"/>
    </w:p>
    <w:p w14:paraId="77E6EDD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4433_WPSOffice_Level3"/>
      <w:bookmarkStart w:id="7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75"/>
      <w:bookmarkEnd w:id="76"/>
    </w:p>
    <w:p w14:paraId="1B94C08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161.61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94.84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13.86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9.38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人员增加，人员经费支出增加。</w:t>
      </w:r>
    </w:p>
    <w:p w14:paraId="56E235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453EB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8B7803">
      <w:pPr>
        <w:pStyle w:val="2"/>
        <w:rPr>
          <w:rFonts w:hint="eastAsia"/>
          <w:lang w:val="en-US" w:eastAsia="zh-CN"/>
        </w:rPr>
      </w:pPr>
      <w:r>
        <w:drawing>
          <wp:inline distT="0" distB="0" distL="114300" distR="114300">
            <wp:extent cx="4572635" cy="2742565"/>
            <wp:effectExtent l="4445" t="4445" r="13970" b="15240"/>
            <wp:docPr id="113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A57D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11"/>
      <w:bookmarkStart w:id="78" w:name="_Toc24511_WPSOffice_Level3"/>
      <w:r>
        <w:rPr>
          <w:rFonts w:hint="eastAsia" w:ascii="Times New Roman" w:hAnsi="Times New Roman" w:eastAsia="楷体_GB2312" w:cs="楷体_GB2312"/>
          <w:b/>
          <w:color w:val="auto"/>
          <w:sz w:val="32"/>
          <w:szCs w:val="32"/>
          <w:highlight w:val="none"/>
        </w:rPr>
        <w:t>（二）一般公共预算财政拨款支出决算结构情况</w:t>
      </w:r>
      <w:bookmarkEnd w:id="77"/>
      <w:bookmarkEnd w:id="78"/>
    </w:p>
    <w:p w14:paraId="76C681B2">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161.61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21.09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13.05</w:t>
      </w:r>
      <w:r>
        <w:rPr>
          <w:rFonts w:hint="eastAsia" w:ascii="Times New Roman" w:hAnsi="Times New Roman" w:eastAsia="仿宋_GB2312" w:cs="仿宋_GB2312"/>
          <w:color w:val="auto"/>
          <w:kern w:val="2"/>
          <w:sz w:val="32"/>
          <w:szCs w:val="32"/>
          <w:highlight w:val="none"/>
          <w:lang w:val="en-US" w:eastAsia="zh-CN" w:bidi="ar-SA"/>
        </w:rPr>
        <w:t>%；卫生健康支</w:t>
      </w:r>
      <w:r>
        <w:rPr>
          <w:rFonts w:hint="eastAsia" w:eastAsia="仿宋_GB2312" w:cs="仿宋_GB2312"/>
          <w:color w:val="auto"/>
          <w:kern w:val="2"/>
          <w:sz w:val="32"/>
          <w:szCs w:val="32"/>
          <w:highlight w:val="none"/>
          <w:lang w:val="en-US" w:eastAsia="zh-CN" w:bidi="ar-SA"/>
        </w:rPr>
        <w:t>出130.32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80.64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6.31%。</w:t>
      </w:r>
    </w:p>
    <w:p w14:paraId="16F90A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719354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E37121">
      <w:pPr>
        <w:pStyle w:val="2"/>
        <w:rPr>
          <w:rFonts w:hint="eastAsia"/>
          <w:lang w:val="en-US" w:eastAsia="zh-CN"/>
        </w:rPr>
      </w:pPr>
      <w:r>
        <w:drawing>
          <wp:inline distT="0" distB="0" distL="114300" distR="114300">
            <wp:extent cx="4571365" cy="2743200"/>
            <wp:effectExtent l="4445" t="4445" r="15240" b="14605"/>
            <wp:docPr id="113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4B9E0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12"/>
      <w:bookmarkStart w:id="80" w:name="_Toc19902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9"/>
      <w:bookmarkEnd w:id="80"/>
    </w:p>
    <w:p w14:paraId="1E8EDC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1" w:name="_Toc15377213"/>
      <w:bookmarkStart w:id="82" w:name="_Toc15378460"/>
      <w:bookmarkStart w:id="8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161.61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81"/>
      <w:bookmarkEnd w:id="82"/>
      <w:bookmarkEnd w:id="83"/>
    </w:p>
    <w:p w14:paraId="421FDD8B">
      <w:pPr>
        <w:pStyle w:val="2"/>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1.社会保障和就业支出（208）人力资源和社会保障管理事务（20801）其他人力资源和社会保障管理事务支出（2080199）支出决算3.74万元，完成预算100%。</w:t>
      </w:r>
    </w:p>
    <w:p w14:paraId="77ED1280">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11.57</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5.78</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.卫生健康支出（210）基层医疗卫生机构（21003）乡镇卫生院（2100302）支出决算</w:t>
      </w:r>
      <w:r>
        <w:rPr>
          <w:rFonts w:hint="eastAsia" w:ascii="仿宋_GB2312" w:hAnsi="仿宋_GB2312" w:eastAsia="仿宋_GB2312" w:cs="仿宋_GB2312"/>
          <w:sz w:val="32"/>
          <w:szCs w:val="32"/>
          <w:lang w:val="en-US" w:eastAsia="zh-CN"/>
        </w:rPr>
        <w:t>107.1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4.42</w:t>
      </w:r>
      <w:r>
        <w:rPr>
          <w:rFonts w:hint="eastAsia" w:ascii="仿宋_GB2312" w:hAnsi="仿宋_GB2312" w:eastAsia="仿宋_GB2312" w:cs="仿宋_GB2312"/>
          <w:sz w:val="32"/>
          <w:szCs w:val="32"/>
        </w:rPr>
        <w:t>万元，完成预算100%。</w:t>
      </w:r>
    </w:p>
    <w:p w14:paraId="3385BF1B">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.卫生健康支出（210）公共卫生（21004）基本公共卫生服务（2100408）支出决算2</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rPr>
        <w:t>万元，完成预算100%。</w:t>
      </w:r>
    </w:p>
    <w:p w14:paraId="742B2E99">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0.77</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.卫生健康支出（210）行政事业单位医疗（21011）事业单位医疗（2101102）支出决算</w:t>
      </w:r>
      <w:r>
        <w:rPr>
          <w:rFonts w:hint="eastAsia" w:ascii="仿宋_GB2312" w:hAnsi="仿宋_GB2312" w:eastAsia="仿宋_GB2312" w:cs="仿宋_GB2312"/>
          <w:sz w:val="32"/>
          <w:szCs w:val="32"/>
          <w:lang w:val="en-US" w:eastAsia="zh-CN"/>
        </w:rPr>
        <w:t>5.43</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.卫生健康支出（210）行政事业单位医疗（21011）其他行政</w:t>
      </w:r>
      <w:bookmarkStart w:id="141" w:name="_GoBack"/>
      <w:r>
        <w:rPr>
          <w:rFonts w:hint="eastAsia" w:ascii="仿宋_GB2312" w:hAnsi="仿宋_GB2312" w:eastAsia="仿宋_GB2312" w:cs="仿宋_GB2312"/>
          <w:sz w:val="32"/>
          <w:szCs w:val="32"/>
          <w:lang w:eastAsia="zh-CN"/>
        </w:rPr>
        <w:t>事业单位</w:t>
      </w:r>
      <w:bookmarkEnd w:id="141"/>
      <w:r>
        <w:rPr>
          <w:rFonts w:hint="eastAsia" w:ascii="仿宋_GB2312" w:hAnsi="仿宋_GB2312" w:eastAsia="仿宋_GB2312" w:cs="仿宋_GB2312"/>
          <w:sz w:val="32"/>
          <w:szCs w:val="32"/>
        </w:rPr>
        <w:t>医疗支出（2101199）支出决算1.</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10.2</w:t>
      </w:r>
      <w:r>
        <w:rPr>
          <w:rFonts w:hint="eastAsia" w:ascii="仿宋_GB2312" w:hAnsi="仿宋_GB2312" w:eastAsia="仿宋_GB2312" w:cs="仿宋_GB2312"/>
          <w:sz w:val="32"/>
          <w:szCs w:val="32"/>
        </w:rPr>
        <w:t>万元，完成预算100%。</w:t>
      </w:r>
    </w:p>
    <w:p w14:paraId="3929BFE2">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CE47D4A">
      <w:pPr>
        <w:tabs>
          <w:tab w:val="right" w:pos="8306"/>
        </w:tabs>
        <w:spacing w:line="600" w:lineRule="exact"/>
        <w:ind w:firstLine="640"/>
        <w:outlineLvl w:val="1"/>
        <w:rPr>
          <w:rStyle w:val="29"/>
          <w:rFonts w:ascii="Times New Roman" w:hAnsi="Times New Roman"/>
          <w:color w:val="auto"/>
          <w:highlight w:val="none"/>
        </w:rPr>
      </w:pPr>
      <w:bookmarkStart w:id="84" w:name="_Toc9105_WPSOffice_Level2"/>
      <w:bookmarkStart w:id="85" w:name="_Toc15396608"/>
      <w:bookmarkStart w:id="86"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4"/>
      <w:bookmarkEnd w:id="85"/>
      <w:bookmarkEnd w:id="86"/>
      <w:r>
        <w:rPr>
          <w:rStyle w:val="29"/>
          <w:rFonts w:ascii="Times New Roman" w:hAnsi="Times New Roman" w:eastAsia="黑体"/>
          <w:b w:val="0"/>
          <w:color w:val="auto"/>
          <w:highlight w:val="none"/>
        </w:rPr>
        <w:tab/>
      </w:r>
    </w:p>
    <w:p w14:paraId="69EDE5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132.43</w:t>
      </w:r>
      <w:r>
        <w:rPr>
          <w:rFonts w:hint="eastAsia" w:ascii="Times New Roman" w:hAnsi="Times New Roman" w:eastAsia="仿宋_GB2312" w:cs="仿宋_GB2312"/>
          <w:color w:val="auto"/>
          <w:kern w:val="2"/>
          <w:sz w:val="32"/>
          <w:szCs w:val="32"/>
          <w:highlight w:val="none"/>
          <w:lang w:val="en-US" w:eastAsia="zh-CN" w:bidi="ar-SA"/>
        </w:rPr>
        <w:t>万元，其中：</w:t>
      </w:r>
    </w:p>
    <w:p w14:paraId="59E3773D">
      <w:pPr>
        <w:spacing w:line="600" w:lineRule="exact"/>
        <w:ind w:firstLine="645"/>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129.74</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25.12万元</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val="en-US" w:eastAsia="zh-CN"/>
        </w:rPr>
        <w:t>19.55万元</w:t>
      </w:r>
      <w:r>
        <w:rPr>
          <w:rFonts w:hint="eastAsia" w:ascii="仿宋_GB2312" w:hAnsi="仿宋_GB2312" w:eastAsia="仿宋_GB2312" w:cs="仿宋_GB2312"/>
          <w:sz w:val="32"/>
          <w:szCs w:val="32"/>
        </w:rPr>
        <w:t>、奖金</w:t>
      </w:r>
      <w:r>
        <w:rPr>
          <w:rFonts w:hint="eastAsia" w:ascii="仿宋_GB2312" w:hAnsi="仿宋_GB2312" w:eastAsia="仿宋_GB2312" w:cs="仿宋_GB2312"/>
          <w:sz w:val="32"/>
          <w:szCs w:val="32"/>
          <w:lang w:val="en-US" w:eastAsia="zh-CN"/>
        </w:rPr>
        <w:t>30.91万元</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lang w:val="en-US" w:eastAsia="zh-CN"/>
        </w:rPr>
        <w:t>18.79万元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11.57万元</w:t>
      </w:r>
      <w:r>
        <w:rPr>
          <w:rFonts w:hint="eastAsia" w:ascii="仿宋_GB2312" w:hAnsi="仿宋_GB2312" w:eastAsia="仿宋_GB2312" w:cs="仿宋_GB2312"/>
          <w:sz w:val="32"/>
          <w:szCs w:val="32"/>
        </w:rPr>
        <w:t>、职业年金缴</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lang w:val="en-US" w:eastAsia="zh-CN"/>
        </w:rPr>
        <w:t>5.78万元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职工基本医疗保险缴费5.43万元、</w:t>
      </w:r>
      <w:r>
        <w:rPr>
          <w:rFonts w:hint="eastAsia" w:ascii="仿宋_GB2312" w:hAnsi="仿宋_GB2312" w:eastAsia="仿宋_GB2312" w:cs="仿宋_GB2312"/>
          <w:sz w:val="32"/>
          <w:szCs w:val="32"/>
        </w:rPr>
        <w:t>其他社会保障缴费</w:t>
      </w:r>
      <w:r>
        <w:rPr>
          <w:rFonts w:hint="eastAsia" w:ascii="仿宋_GB2312" w:hAnsi="仿宋_GB2312" w:eastAsia="仿宋_GB2312" w:cs="仿宋_GB2312"/>
          <w:sz w:val="32"/>
          <w:szCs w:val="32"/>
          <w:lang w:val="en-US" w:eastAsia="zh-CN"/>
        </w:rPr>
        <w:t>1.26万元</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10.2万元、医疗费1.13万元。</w:t>
      </w:r>
      <w:r>
        <w:rPr>
          <w:rFonts w:hint="eastAsia" w:ascii="仿宋_GB2312" w:hAnsi="仿宋_GB2312" w:eastAsia="仿宋_GB2312" w:cs="仿宋_GB2312"/>
          <w:sz w:val="32"/>
          <w:szCs w:val="32"/>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2.69</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2.69万元</w:t>
      </w:r>
      <w:r>
        <w:rPr>
          <w:rFonts w:hint="eastAsia" w:ascii="仿宋_GB2312" w:hAnsi="仿宋_GB2312" w:eastAsia="仿宋_GB2312" w:cs="仿宋_GB2312"/>
          <w:sz w:val="32"/>
          <w:szCs w:val="32"/>
        </w:rPr>
        <w:t>。</w:t>
      </w:r>
    </w:p>
    <w:p w14:paraId="00EFD2BF">
      <w:pPr>
        <w:spacing w:line="600" w:lineRule="exact"/>
        <w:ind w:firstLine="640"/>
        <w:outlineLvl w:val="1"/>
        <w:rPr>
          <w:rStyle w:val="29"/>
          <w:rFonts w:ascii="Times New Roman" w:hAnsi="Times New Roman" w:eastAsia="黑体"/>
          <w:b w:val="0"/>
          <w:color w:val="auto"/>
          <w:highlight w:val="none"/>
        </w:rPr>
      </w:pPr>
      <w:bookmarkStart w:id="87" w:name="_Toc15396609"/>
      <w:bookmarkStart w:id="88" w:name="_Toc15377215"/>
      <w:bookmarkStart w:id="89" w:name="_Toc17562_WPSOffice_Level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7"/>
      <w:bookmarkEnd w:id="88"/>
      <w:bookmarkEnd w:id="89"/>
    </w:p>
    <w:p w14:paraId="6D11F53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5377216"/>
      <w:bookmarkStart w:id="91" w:name="_Toc32215_WPSOffice_Level3"/>
      <w:r>
        <w:rPr>
          <w:rFonts w:hint="eastAsia" w:ascii="Times New Roman" w:hAnsi="Times New Roman" w:eastAsia="楷体_GB2312" w:cs="楷体_GB2312"/>
          <w:b/>
          <w:color w:val="auto"/>
          <w:sz w:val="32"/>
          <w:szCs w:val="32"/>
          <w:highlight w:val="none"/>
        </w:rPr>
        <w:t>（一）财政拨款“三公”经费支出决算总体情况说明</w:t>
      </w:r>
      <w:bookmarkEnd w:id="90"/>
      <w:bookmarkEnd w:id="91"/>
    </w:p>
    <w:p w14:paraId="5016E76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7EF100A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1644_WPSOffice_Level3"/>
      <w:bookmarkStart w:id="9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92"/>
      <w:bookmarkEnd w:id="93"/>
    </w:p>
    <w:p w14:paraId="541797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DFE3E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2CA35011">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0EDF68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C3031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3ED4F5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bookmarkStart w:id="94" w:name="_Toc15396610"/>
      <w:bookmarkStart w:id="95" w:name="_Toc15377218"/>
    </w:p>
    <w:p w14:paraId="63C4ADC3">
      <w:pPr>
        <w:spacing w:line="600" w:lineRule="exact"/>
        <w:ind w:firstLine="640"/>
        <w:outlineLvl w:val="1"/>
        <w:rPr>
          <w:rStyle w:val="29"/>
          <w:rFonts w:ascii="Times New Roman" w:hAnsi="Times New Roman" w:eastAsia="黑体"/>
          <w:color w:val="auto"/>
          <w:highlight w:val="none"/>
        </w:rPr>
      </w:pPr>
      <w:bookmarkStart w:id="96" w:name="_Toc15408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4"/>
      <w:bookmarkEnd w:id="95"/>
      <w:bookmarkEnd w:id="96"/>
    </w:p>
    <w:p w14:paraId="072F33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54D8161">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7" w:name="_Toc15377219"/>
      <w:bookmarkStart w:id="98" w:name="_Toc19464_WPSOffice_Level2"/>
      <w:bookmarkStart w:id="99"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7"/>
      <w:bookmarkEnd w:id="98"/>
      <w:bookmarkEnd w:id="99"/>
    </w:p>
    <w:p w14:paraId="44BBCF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7D50481A">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100" w:name="_Toc15377221"/>
      <w:bookmarkStart w:id="101" w:name="_Toc25761_WPSOffice_Level2"/>
      <w:bookmarkStart w:id="102"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100"/>
      <w:bookmarkEnd w:id="101"/>
      <w:bookmarkEnd w:id="102"/>
    </w:p>
    <w:p w14:paraId="72CE188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5169_WPSOffice_Level3"/>
      <w:bookmarkStart w:id="104" w:name="_Toc15377222"/>
      <w:r>
        <w:rPr>
          <w:rFonts w:hint="eastAsia" w:ascii="Times New Roman" w:hAnsi="Times New Roman" w:eastAsia="楷体_GB2312" w:cs="楷体_GB2312"/>
          <w:b/>
          <w:color w:val="auto"/>
          <w:sz w:val="32"/>
          <w:szCs w:val="32"/>
          <w:highlight w:val="none"/>
        </w:rPr>
        <w:t>（一）机关运行经费支出情况</w:t>
      </w:r>
      <w:bookmarkEnd w:id="103"/>
      <w:bookmarkEnd w:id="104"/>
    </w:p>
    <w:p w14:paraId="3702AF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松潘县小姓乡卫生院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仿宋_GB2312" w:hAnsi="仿宋_GB2312" w:eastAsia="仿宋_GB2312" w:cs="仿宋_GB2312"/>
          <w:sz w:val="32"/>
          <w:szCs w:val="32"/>
        </w:rPr>
        <w:t>不涉及机关运行经费支出</w:t>
      </w:r>
      <w:r>
        <w:rPr>
          <w:rFonts w:hint="eastAsia" w:ascii="仿宋_GB2312" w:hAnsi="仿宋_GB2312" w:eastAsia="仿宋_GB2312" w:cs="仿宋_GB2312"/>
          <w:sz w:val="32"/>
          <w:szCs w:val="32"/>
          <w:lang w:eastAsia="zh-CN"/>
        </w:rPr>
        <w:t>。</w:t>
      </w:r>
    </w:p>
    <w:p w14:paraId="6BA5EA8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7892_WPSOffice_Level3"/>
      <w:bookmarkStart w:id="106" w:name="_Toc15377223"/>
      <w:r>
        <w:rPr>
          <w:rFonts w:hint="eastAsia" w:ascii="Times New Roman" w:hAnsi="Times New Roman" w:eastAsia="楷体_GB2312" w:cs="楷体_GB2312"/>
          <w:b/>
          <w:color w:val="auto"/>
          <w:sz w:val="32"/>
          <w:szCs w:val="32"/>
          <w:highlight w:val="none"/>
        </w:rPr>
        <w:t>（二）政府采购支出情况</w:t>
      </w:r>
      <w:bookmarkEnd w:id="105"/>
      <w:bookmarkEnd w:id="106"/>
    </w:p>
    <w:p w14:paraId="5C81BF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松潘县小姓乡卫生院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1B540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F6955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7" w:name="_Toc9105_WPSOffice_Level3"/>
      <w:bookmarkStart w:id="108" w:name="_Toc15377224"/>
      <w:r>
        <w:rPr>
          <w:rFonts w:hint="eastAsia" w:ascii="Times New Roman" w:hAnsi="Times New Roman" w:eastAsia="楷体_GB2312" w:cs="楷体_GB2312"/>
          <w:b/>
          <w:color w:val="auto"/>
          <w:sz w:val="32"/>
          <w:szCs w:val="32"/>
          <w:highlight w:val="none"/>
        </w:rPr>
        <w:t>（三）国有资产占有使用情况</w:t>
      </w:r>
      <w:bookmarkEnd w:id="107"/>
      <w:bookmarkEnd w:id="108"/>
    </w:p>
    <w:p w14:paraId="25588B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松潘县小姓乡卫生院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534C1A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3792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D5F7A9">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9" w:name="_Toc15396613"/>
      <w:bookmarkStart w:id="110" w:name="_Toc15377225"/>
      <w:bookmarkStart w:id="111" w:name="_Toc24511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9"/>
      <w:bookmarkEnd w:id="110"/>
      <w:bookmarkEnd w:id="111"/>
    </w:p>
    <w:p w14:paraId="23EF6F4B">
      <w:pPr>
        <w:spacing w:line="600" w:lineRule="exact"/>
        <w:jc w:val="left"/>
        <w:rPr>
          <w:rFonts w:ascii="Times New Roman" w:hAnsi="Times New Roman"/>
          <w:b/>
          <w:color w:val="auto"/>
          <w:sz w:val="44"/>
          <w:szCs w:val="44"/>
          <w:highlight w:val="none"/>
        </w:rPr>
      </w:pPr>
    </w:p>
    <w:p w14:paraId="3B5254AF">
      <w:pPr>
        <w:pStyle w:val="26"/>
        <w:spacing w:line="560" w:lineRule="exact"/>
        <w:ind w:firstLine="640" w:firstLineChars="200"/>
        <w:rPr>
          <w:rFonts w:hint="eastAsia" w:ascii="仿宋_GB2312" w:hAnsi="仿宋_GB2312" w:eastAsia="仿宋_GB2312" w:cs="仿宋_GB2312"/>
          <w:color w:val="auto"/>
          <w:sz w:val="32"/>
          <w:szCs w:val="32"/>
        </w:rPr>
      </w:pPr>
      <w:bookmarkStart w:id="112" w:name="_Toc15377226"/>
      <w:r>
        <w:rPr>
          <w:rFonts w:hint="eastAsia" w:ascii="仿宋_GB2312" w:hAnsi="仿宋_GB2312" w:eastAsia="仿宋_GB2312" w:cs="仿宋_GB2312"/>
          <w:color w:val="auto"/>
          <w:sz w:val="32"/>
          <w:szCs w:val="32"/>
        </w:rPr>
        <w:t>1.财政拨款收入：指单位从同级财政部门取得的财政预算资金。</w:t>
      </w:r>
    </w:p>
    <w:p w14:paraId="6981F2CB">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0C1D662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17C7961F">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2F4AE4D6">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247DB18C">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4C821713">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48951BA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095F5C1E">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4D8A2D35">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15.住房保障支出（221）住房改革支出（22102）住房公积金（2210201）：反映行政事业单位按人力资源和社会保障部、财政部规定的基本工资和津贴补贴以及规定比例为职工缴纳的住房公积金。</w:t>
      </w:r>
    </w:p>
    <w:p w14:paraId="4F6401E0">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7B3C8488">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07751FEB">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75AAAC56">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D427376">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E03501">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p>
    <w:p w14:paraId="0EFC851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5E3028B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499193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113" w:name="_Toc15396618"/>
    </w:p>
    <w:p w14:paraId="7437E2C2">
      <w:pPr>
        <w:widowControl/>
        <w:jc w:val="center"/>
        <w:rPr>
          <w:rFonts w:hint="eastAsia" w:ascii="Times New Roman" w:hAnsi="Times New Roman" w:eastAsia="仿宋"/>
          <w:b w:val="0"/>
          <w:color w:val="auto"/>
          <w:highlight w:val="none"/>
        </w:rPr>
      </w:pPr>
      <w:bookmarkStart w:id="114" w:name="_Toc19902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2"/>
      <w:bookmarkEnd w:id="113"/>
      <w:bookmarkEnd w:id="114"/>
      <w:bookmarkStart w:id="115" w:name="_Toc15396619"/>
    </w:p>
    <w:p w14:paraId="5077F52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B9EE63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32419_WPSOffice_Level2"/>
      <w:r>
        <w:rPr>
          <w:rFonts w:hint="eastAsia" w:ascii="Times New Roman" w:hAnsi="Times New Roman" w:eastAsia="仿宋_GB2312" w:cs="仿宋_GB2312"/>
          <w:color w:val="auto"/>
          <w:sz w:val="32"/>
          <w:szCs w:val="32"/>
          <w:highlight w:val="none"/>
        </w:rPr>
        <w:t>一、收入支出决算总表</w:t>
      </w:r>
      <w:bookmarkEnd w:id="115"/>
      <w:bookmarkEnd w:id="116"/>
    </w:p>
    <w:p w14:paraId="316A926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4266_WPSOffice_Level2"/>
      <w:bookmarkStart w:id="118" w:name="_Toc15396620"/>
      <w:r>
        <w:rPr>
          <w:rFonts w:hint="eastAsia" w:ascii="Times New Roman" w:hAnsi="Times New Roman" w:eastAsia="仿宋_GB2312" w:cs="仿宋_GB2312"/>
          <w:color w:val="auto"/>
          <w:sz w:val="32"/>
          <w:szCs w:val="32"/>
          <w:highlight w:val="none"/>
        </w:rPr>
        <w:t>二、收入决算表</w:t>
      </w:r>
      <w:bookmarkEnd w:id="117"/>
      <w:bookmarkEnd w:id="118"/>
    </w:p>
    <w:p w14:paraId="760B9D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1"/>
      <w:bookmarkStart w:id="120" w:name="_Toc22560_WPSOffice_Level2"/>
      <w:r>
        <w:rPr>
          <w:rFonts w:hint="eastAsia" w:ascii="Times New Roman" w:hAnsi="Times New Roman" w:eastAsia="仿宋_GB2312" w:cs="仿宋_GB2312"/>
          <w:color w:val="auto"/>
          <w:sz w:val="32"/>
          <w:szCs w:val="32"/>
          <w:highlight w:val="none"/>
        </w:rPr>
        <w:t>三、支出决算表</w:t>
      </w:r>
      <w:bookmarkEnd w:id="119"/>
      <w:bookmarkEnd w:id="120"/>
    </w:p>
    <w:p w14:paraId="3B05D35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2"/>
      <w:bookmarkStart w:id="122" w:name="_Toc28679_WPSOffice_Level2"/>
      <w:r>
        <w:rPr>
          <w:rFonts w:hint="eastAsia" w:ascii="Times New Roman" w:hAnsi="Times New Roman" w:eastAsia="仿宋_GB2312" w:cs="仿宋_GB2312"/>
          <w:color w:val="auto"/>
          <w:sz w:val="32"/>
          <w:szCs w:val="32"/>
          <w:highlight w:val="none"/>
        </w:rPr>
        <w:t>四、财政拨款收入支出决算总表</w:t>
      </w:r>
      <w:bookmarkEnd w:id="121"/>
      <w:bookmarkEnd w:id="122"/>
    </w:p>
    <w:p w14:paraId="058CDF9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23"/>
      <w:bookmarkStart w:id="124" w:name="_Toc26791_WPSOffice_Level2"/>
      <w:r>
        <w:rPr>
          <w:rFonts w:hint="eastAsia" w:ascii="Times New Roman" w:hAnsi="Times New Roman" w:eastAsia="仿宋_GB2312" w:cs="仿宋_GB2312"/>
          <w:color w:val="auto"/>
          <w:sz w:val="32"/>
          <w:szCs w:val="32"/>
          <w:highlight w:val="none"/>
        </w:rPr>
        <w:t>五、财政拨款支出决算明细表</w:t>
      </w:r>
      <w:bookmarkEnd w:id="123"/>
      <w:bookmarkEnd w:id="124"/>
      <w:bookmarkStart w:id="125" w:name="_Toc15396624"/>
    </w:p>
    <w:p w14:paraId="1C9C87F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23609_WPSOffice_Level2"/>
      <w:r>
        <w:rPr>
          <w:rFonts w:hint="eastAsia" w:ascii="Times New Roman" w:hAnsi="Times New Roman" w:eastAsia="仿宋_GB2312" w:cs="仿宋_GB2312"/>
          <w:color w:val="auto"/>
          <w:sz w:val="32"/>
          <w:szCs w:val="32"/>
          <w:highlight w:val="none"/>
        </w:rPr>
        <w:t>六、一般公共预算财政拨款支出决算表</w:t>
      </w:r>
      <w:bookmarkEnd w:id="125"/>
      <w:bookmarkEnd w:id="126"/>
    </w:p>
    <w:p w14:paraId="1417CD8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25"/>
      <w:bookmarkStart w:id="128" w:name="_Toc19936_WPSOffice_Level2"/>
      <w:r>
        <w:rPr>
          <w:rFonts w:hint="eastAsia" w:ascii="Times New Roman" w:hAnsi="Times New Roman" w:eastAsia="仿宋_GB2312" w:cs="仿宋_GB2312"/>
          <w:color w:val="auto"/>
          <w:sz w:val="32"/>
          <w:szCs w:val="32"/>
          <w:highlight w:val="none"/>
        </w:rPr>
        <w:t>七、一般公共预算财政拨款支出决算明细表</w:t>
      </w:r>
      <w:bookmarkEnd w:id="127"/>
      <w:bookmarkEnd w:id="128"/>
    </w:p>
    <w:p w14:paraId="4FDADDE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6"/>
      <w:bookmarkStart w:id="130" w:name="_Toc9671_WPSOffice_Level2"/>
      <w:r>
        <w:rPr>
          <w:rFonts w:hint="eastAsia" w:ascii="Times New Roman" w:hAnsi="Times New Roman" w:eastAsia="仿宋_GB2312" w:cs="仿宋_GB2312"/>
          <w:color w:val="auto"/>
          <w:sz w:val="32"/>
          <w:szCs w:val="32"/>
          <w:highlight w:val="none"/>
        </w:rPr>
        <w:t>八、一般公共预算财政拨款基本支出决算表</w:t>
      </w:r>
      <w:bookmarkEnd w:id="129"/>
      <w:bookmarkEnd w:id="130"/>
    </w:p>
    <w:p w14:paraId="5973271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7"/>
      <w:bookmarkStart w:id="132" w:name="_Toc8619_WPSOffice_Level2"/>
      <w:r>
        <w:rPr>
          <w:rFonts w:hint="eastAsia" w:ascii="Times New Roman" w:hAnsi="Times New Roman" w:eastAsia="仿宋_GB2312" w:cs="仿宋_GB2312"/>
          <w:color w:val="auto"/>
          <w:sz w:val="32"/>
          <w:szCs w:val="32"/>
          <w:highlight w:val="none"/>
        </w:rPr>
        <w:t>九、一般公共预算财政拨款项目支出决算表</w:t>
      </w:r>
      <w:bookmarkEnd w:id="131"/>
      <w:bookmarkEnd w:id="132"/>
    </w:p>
    <w:p w14:paraId="5842CE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8"/>
      <w:bookmarkStart w:id="134" w:name="_Toc17572_WPSOffice_Level2"/>
      <w:r>
        <w:rPr>
          <w:rFonts w:hint="eastAsia" w:ascii="Times New Roman" w:hAnsi="Times New Roman" w:eastAsia="仿宋_GB2312" w:cs="仿宋_GB2312"/>
          <w:color w:val="auto"/>
          <w:sz w:val="32"/>
          <w:szCs w:val="32"/>
          <w:highlight w:val="none"/>
        </w:rPr>
        <w:t>十、</w:t>
      </w:r>
      <w:bookmarkEnd w:id="133"/>
      <w:r>
        <w:rPr>
          <w:rFonts w:hint="eastAsia" w:ascii="Times New Roman" w:hAnsi="Times New Roman" w:eastAsia="仿宋_GB2312" w:cs="仿宋_GB2312"/>
          <w:color w:val="auto"/>
          <w:sz w:val="32"/>
          <w:szCs w:val="32"/>
          <w:highlight w:val="none"/>
        </w:rPr>
        <w:t>政府性基金预算财政拨款收入支出决算表</w:t>
      </w:r>
      <w:bookmarkEnd w:id="134"/>
    </w:p>
    <w:p w14:paraId="388838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29"/>
      <w:bookmarkStart w:id="136" w:name="_Toc29565_WPSOffice_Level2"/>
      <w:r>
        <w:rPr>
          <w:rFonts w:hint="eastAsia" w:ascii="Times New Roman" w:hAnsi="Times New Roman" w:eastAsia="仿宋_GB2312" w:cs="仿宋_GB2312"/>
          <w:color w:val="auto"/>
          <w:sz w:val="32"/>
          <w:szCs w:val="32"/>
          <w:highlight w:val="none"/>
        </w:rPr>
        <w:t>十一、</w:t>
      </w:r>
      <w:bookmarkEnd w:id="13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6"/>
    </w:p>
    <w:p w14:paraId="1C6E0FF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7" w:name="_Toc15396630"/>
      <w:bookmarkStart w:id="138" w:name="_Toc19599_WPSOffice_Level2"/>
      <w:r>
        <w:rPr>
          <w:rFonts w:hint="eastAsia" w:ascii="Times New Roman" w:hAnsi="Times New Roman" w:eastAsia="仿宋_GB2312" w:cs="仿宋_GB2312"/>
          <w:color w:val="auto"/>
          <w:sz w:val="32"/>
          <w:szCs w:val="32"/>
          <w:highlight w:val="none"/>
        </w:rPr>
        <w:t>十二、</w:t>
      </w:r>
      <w:bookmarkEnd w:id="137"/>
      <w:r>
        <w:rPr>
          <w:rFonts w:hint="eastAsia" w:ascii="Times New Roman" w:hAnsi="Times New Roman" w:eastAsia="仿宋_GB2312" w:cs="仿宋_GB2312"/>
          <w:color w:val="auto"/>
          <w:sz w:val="32"/>
          <w:szCs w:val="32"/>
          <w:highlight w:val="none"/>
          <w:lang w:eastAsia="zh-CN"/>
        </w:rPr>
        <w:t>国有资本经营预算财政拨款支出决算表</w:t>
      </w:r>
      <w:bookmarkEnd w:id="138"/>
    </w:p>
    <w:p w14:paraId="43E62D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9" w:name="_Toc15396631"/>
      <w:bookmarkStart w:id="140" w:name="_Toc18867_WPSOffice_Level2"/>
      <w:r>
        <w:rPr>
          <w:rFonts w:hint="eastAsia" w:ascii="Times New Roman" w:hAnsi="Times New Roman" w:eastAsia="仿宋_GB2312" w:cs="仿宋_GB2312"/>
          <w:color w:val="auto"/>
          <w:sz w:val="32"/>
          <w:szCs w:val="32"/>
          <w:highlight w:val="none"/>
        </w:rPr>
        <w:t>十三、</w:t>
      </w:r>
      <w:bookmarkEnd w:id="139"/>
      <w:r>
        <w:rPr>
          <w:rFonts w:hint="eastAsia" w:ascii="Times New Roman" w:hAnsi="Times New Roman" w:eastAsia="仿宋_GB2312" w:cs="仿宋_GB2312"/>
          <w:color w:val="auto"/>
          <w:sz w:val="32"/>
          <w:szCs w:val="32"/>
          <w:highlight w:val="none"/>
          <w:lang w:eastAsia="zh-CN"/>
        </w:rPr>
        <w:t>财政拨款“三公”经费支出决算表</w:t>
      </w:r>
      <w:bookmarkEnd w:id="140"/>
    </w:p>
    <w:p w14:paraId="29EB8548">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F226DF-5B32-4B65-A4DA-273F6A9F80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5668265-A83B-4989-A93A-1BF128AC980C}"/>
  </w:font>
  <w:font w:name="仿宋">
    <w:panose1 w:val="02010609060101010101"/>
    <w:charset w:val="86"/>
    <w:family w:val="modern"/>
    <w:pitch w:val="default"/>
    <w:sig w:usb0="800002BF" w:usb1="38CF7CFA" w:usb2="00000016" w:usb3="00000000" w:csb0="00040001" w:csb1="00000000"/>
    <w:embedRegular r:id="rId3" w:fontKey="{4E399FAD-5755-4811-B550-0555BC579109}"/>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5F123DB2-D491-4690-AA35-6423C9A26DF6}"/>
  </w:font>
  <w:font w:name="楷体_GB2312">
    <w:panose1 w:val="02010609030101010101"/>
    <w:charset w:val="86"/>
    <w:family w:val="auto"/>
    <w:pitch w:val="default"/>
    <w:sig w:usb0="00000001" w:usb1="080E0000" w:usb2="00000000" w:usb3="00000000" w:csb0="00040000" w:csb1="00000000"/>
    <w:embedRegular r:id="rId5" w:fontKey="{276CB7A7-7527-43BA-804C-6C2BC5775D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415A4">
    <w:pPr>
      <w:pStyle w:val="11"/>
      <w:jc w:val="center"/>
    </w:pPr>
  </w:p>
  <w:p w14:paraId="440843B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9934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3C2D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6F3C2D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91DFB">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7BC2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87BC2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23B82A6E">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EAC7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DBAB40"/>
    <w:multiLevelType w:val="singleLevel"/>
    <w:tmpl w:val="32DBAB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41B39B5"/>
    <w:rsid w:val="061E35DE"/>
    <w:rsid w:val="066E0107"/>
    <w:rsid w:val="07996F6E"/>
    <w:rsid w:val="07DFD8BA"/>
    <w:rsid w:val="08DB07E4"/>
    <w:rsid w:val="09867E8F"/>
    <w:rsid w:val="0A2032A3"/>
    <w:rsid w:val="0C294D2B"/>
    <w:rsid w:val="0C6C4794"/>
    <w:rsid w:val="0CA8290A"/>
    <w:rsid w:val="0D35B1ED"/>
    <w:rsid w:val="0DE07E2B"/>
    <w:rsid w:val="0F98263C"/>
    <w:rsid w:val="101860EC"/>
    <w:rsid w:val="10C055FF"/>
    <w:rsid w:val="11772AA4"/>
    <w:rsid w:val="118107EC"/>
    <w:rsid w:val="13957196"/>
    <w:rsid w:val="13A53374"/>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2E117F"/>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400938"/>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163.55</c:v>
                </c:pt>
                <c:pt idx="1">
                  <c:v>170.38</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163.55</c:v>
                </c:pt>
                <c:pt idx="1">
                  <c:v>170.38</c:v>
                </c:pt>
              </c:numCache>
            </c:numRef>
          </c:val>
        </c:ser>
        <c:dLbls>
          <c:showLegendKey val="0"/>
          <c:showVal val="0"/>
          <c:showCatName val="0"/>
          <c:showSerName val="0"/>
          <c:showPercent val="0"/>
          <c:showBubbleSize val="0"/>
        </c:dLbls>
        <c:gapWidth val="150"/>
        <c:overlap val="0"/>
        <c:axId val="281955587"/>
        <c:axId val="490386084"/>
      </c:barChart>
      <c:catAx>
        <c:axId val="28195558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386084"/>
        <c:crosses val="autoZero"/>
        <c:auto val="1"/>
        <c:lblAlgn val="ctr"/>
        <c:lblOffset val="100"/>
        <c:noMultiLvlLbl val="0"/>
      </c:catAx>
      <c:valAx>
        <c:axId val="4903860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95558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954214e-eca1-497a-8aa5-db9ea95dd32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161.61</c:v>
                </c:pt>
                <c:pt idx="5">
                  <c:v>8.78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8f457b-1e4b-45c1-8ac3-990d7b6d176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141.21</c:v>
                </c:pt>
                <c:pt idx="1">
                  <c:v>29.17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5a151f5-c44c-4c41-a887-bb11aa1ce9f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147.75</c:v>
                </c:pt>
                <c:pt idx="1" c:formatCode="#,##0.00">
                  <c:v>161.61</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147.75</c:v>
                </c:pt>
                <c:pt idx="1" c:formatCode="#,##0.00">
                  <c:v>161.61</c:v>
                </c:pt>
              </c:numCache>
            </c:numRef>
          </c:val>
        </c:ser>
        <c:dLbls>
          <c:showLegendKey val="0"/>
          <c:showVal val="0"/>
          <c:showCatName val="0"/>
          <c:showSerName val="0"/>
          <c:showPercent val="0"/>
          <c:showBubbleSize val="0"/>
        </c:dLbls>
        <c:gapWidth val="150"/>
        <c:overlap val="0"/>
        <c:axId val="786541314"/>
        <c:axId val="496655221"/>
      </c:barChart>
      <c:catAx>
        <c:axId val="78654131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655221"/>
        <c:crosses val="autoZero"/>
        <c:auto val="1"/>
        <c:lblAlgn val="ctr"/>
        <c:lblOffset val="100"/>
        <c:noMultiLvlLbl val="0"/>
      </c:catAx>
      <c:valAx>
        <c:axId val="49665522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54131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4e1ec9f-66c3-4cc8-8817-30b6c7100aa7}"/>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147.75</c:v>
                </c:pt>
                <c:pt idx="1" c:formatCode="#,##0.00">
                  <c:v>161.61</c:v>
                </c:pt>
              </c:numCache>
            </c:numRef>
          </c:val>
        </c:ser>
        <c:dLbls>
          <c:showLegendKey val="0"/>
          <c:showVal val="0"/>
          <c:showCatName val="0"/>
          <c:showSerName val="0"/>
          <c:showPercent val="0"/>
          <c:showBubbleSize val="0"/>
        </c:dLbls>
        <c:gapWidth val="219"/>
        <c:overlap val="-27"/>
        <c:axId val="435934996"/>
        <c:axId val="689341458"/>
      </c:barChart>
      <c:catAx>
        <c:axId val="43593499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341458"/>
        <c:crosses val="autoZero"/>
        <c:auto val="1"/>
        <c:lblAlgn val="ctr"/>
        <c:lblOffset val="100"/>
        <c:noMultiLvlLbl val="0"/>
      </c:catAx>
      <c:valAx>
        <c:axId val="68934145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34996"/>
        <c:crosses val="autoZero"/>
        <c:crossBetween val="between"/>
      </c:valAx>
      <c:spPr>
        <a:noFill/>
        <a:ln>
          <a:noFill/>
        </a:ln>
        <a:effectLst/>
      </c:spPr>
    </c:plotArea>
    <c:plotVisOnly val="1"/>
    <c:dispBlanksAs val="gap"/>
    <c:showDLblsOverMax val="0"/>
    <c:extLst>
      <c:ext uri="{0b15fc19-7d7d-44ad-8c2d-2c3a37ce22c3}">
        <chartProps xmlns="https://web.wps.cn/et/2018/main" chartId="{84ed1539-76e4-45be-a732-a814379b357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21.09</c:v>
                </c:pt>
                <c:pt idx="1">
                  <c:v>130.32</c:v>
                </c:pt>
                <c:pt idx="2">
                  <c:v>10.2</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f22daadc-dd46-46e1-97c0-62bd171b116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ac108d6-9b60-4774-a873-c9d2621c914c}"/>
        <w:style w:val=""/>
        <w:category>
          <w:name w:val="常规"/>
          <w:gallery w:val="placeholder"/>
        </w:category>
        <w:types>
          <w:type w:val="bbPlcHdr"/>
        </w:types>
        <w:behaviors>
          <w:behavior w:val="content"/>
        </w:behaviors>
        <w:description w:val=""/>
        <w:guid w:val="{cac108d6-9b60-4774-a873-c9d2621c914c}"/>
      </w:docPartPr>
      <w:docPartBody>
        <w:p w14:paraId="5BE8EA8E">
          <w:r>
            <w:rPr>
              <w:color w:val="808080"/>
            </w:rPr>
            <w:t>单击此处输入文字。</w:t>
          </w:r>
        </w:p>
      </w:docPartBody>
    </w:docPart>
    <w:docPart>
      <w:docPartPr>
        <w:name w:val="{5e99b18f-76da-42b7-9ec3-f8e3b1858794}"/>
        <w:style w:val=""/>
        <w:category>
          <w:name w:val="常规"/>
          <w:gallery w:val="placeholder"/>
        </w:category>
        <w:types>
          <w:type w:val="bbPlcHdr"/>
        </w:types>
        <w:behaviors>
          <w:behavior w:val="content"/>
        </w:behaviors>
        <w:description w:val=""/>
        <w:guid w:val="{5e99b18f-76da-42b7-9ec3-f8e3b1858794}"/>
      </w:docPartPr>
      <w:docPartBody>
        <w:p w14:paraId="7412AF91">
          <w:r>
            <w:rPr>
              <w:color w:val="808080"/>
            </w:rPr>
            <w:t>单击此处输入文字。</w:t>
          </w:r>
        </w:p>
      </w:docPartBody>
    </w:docPart>
    <w:docPart>
      <w:docPartPr>
        <w:name w:val="{de9148f6-9601-41a9-bff2-c639606fe8fb}"/>
        <w:style w:val=""/>
        <w:category>
          <w:name w:val="常规"/>
          <w:gallery w:val="placeholder"/>
        </w:category>
        <w:types>
          <w:type w:val="bbPlcHdr"/>
        </w:types>
        <w:behaviors>
          <w:behavior w:val="content"/>
        </w:behaviors>
        <w:description w:val=""/>
        <w:guid w:val="{de9148f6-9601-41a9-bff2-c639606fe8fb}"/>
      </w:docPartPr>
      <w:docPartBody>
        <w:p w14:paraId="31E927AC">
          <w:r>
            <w:rPr>
              <w:color w:val="808080"/>
            </w:rPr>
            <w:t>单击此处输入文字。</w:t>
          </w:r>
        </w:p>
      </w:docPartBody>
    </w:docPart>
    <w:docPart>
      <w:docPartPr>
        <w:name w:val="{38d0420b-deaf-4f01-bb3b-0f79b299f1cd}"/>
        <w:style w:val=""/>
        <w:category>
          <w:name w:val="常规"/>
          <w:gallery w:val="placeholder"/>
        </w:category>
        <w:types>
          <w:type w:val="bbPlcHdr"/>
        </w:types>
        <w:behaviors>
          <w:behavior w:val="content"/>
        </w:behaviors>
        <w:description w:val=""/>
        <w:guid w:val="{38d0420b-deaf-4f01-bb3b-0f79b299f1cd}"/>
      </w:docPartPr>
      <w:docPartBody>
        <w:p w14:paraId="2C18B13F">
          <w:r>
            <w:rPr>
              <w:color w:val="808080"/>
            </w:rPr>
            <w:t>单击此处输入文字。</w:t>
          </w:r>
        </w:p>
      </w:docPartBody>
    </w:docPart>
    <w:docPart>
      <w:docPartPr>
        <w:name w:val="{465a60c4-3d0d-40c4-81c9-745dd1f48f8a}"/>
        <w:style w:val=""/>
        <w:category>
          <w:name w:val="常规"/>
          <w:gallery w:val="placeholder"/>
        </w:category>
        <w:types>
          <w:type w:val="bbPlcHdr"/>
        </w:types>
        <w:behaviors>
          <w:behavior w:val="content"/>
        </w:behaviors>
        <w:description w:val=""/>
        <w:guid w:val="{465a60c4-3d0d-40c4-81c9-745dd1f48f8a}"/>
      </w:docPartPr>
      <w:docPartBody>
        <w:p w14:paraId="03AABD16">
          <w:r>
            <w:rPr>
              <w:color w:val="808080"/>
            </w:rPr>
            <w:t>单击此处输入文字。</w:t>
          </w:r>
        </w:p>
      </w:docPartBody>
    </w:docPart>
    <w:docPart>
      <w:docPartPr>
        <w:name w:val="{2803222d-31f6-4a83-9495-f9d7b29f769f}"/>
        <w:style w:val=""/>
        <w:category>
          <w:name w:val="常规"/>
          <w:gallery w:val="placeholder"/>
        </w:category>
        <w:types>
          <w:type w:val="bbPlcHdr"/>
        </w:types>
        <w:behaviors>
          <w:behavior w:val="content"/>
        </w:behaviors>
        <w:description w:val=""/>
        <w:guid w:val="{2803222d-31f6-4a83-9495-f9d7b29f769f}"/>
      </w:docPartPr>
      <w:docPartBody>
        <w:p w14:paraId="543F762A">
          <w:r>
            <w:rPr>
              <w:color w:val="808080"/>
            </w:rPr>
            <w:t>单击此处输入文字。</w:t>
          </w:r>
        </w:p>
      </w:docPartBody>
    </w:docPart>
    <w:docPart>
      <w:docPartPr>
        <w:name w:val="{29f25870-2b8a-4855-bc6b-4f78aa4b9c6e}"/>
        <w:style w:val=""/>
        <w:category>
          <w:name w:val="常规"/>
          <w:gallery w:val="placeholder"/>
        </w:category>
        <w:types>
          <w:type w:val="bbPlcHdr"/>
        </w:types>
        <w:behaviors>
          <w:behavior w:val="content"/>
        </w:behaviors>
        <w:description w:val=""/>
        <w:guid w:val="{29f25870-2b8a-4855-bc6b-4f78aa4b9c6e}"/>
      </w:docPartPr>
      <w:docPartBody>
        <w:p w14:paraId="16EDA778">
          <w:r>
            <w:rPr>
              <w:color w:val="808080"/>
            </w:rPr>
            <w:t>单击此处输入文字。</w:t>
          </w:r>
        </w:p>
      </w:docPartBody>
    </w:docPart>
    <w:docPart>
      <w:docPartPr>
        <w:name w:val="{8d9b43af-a228-479e-8c18-f20e5157b6e0}"/>
        <w:style w:val=""/>
        <w:category>
          <w:name w:val="常规"/>
          <w:gallery w:val="placeholder"/>
        </w:category>
        <w:types>
          <w:type w:val="bbPlcHdr"/>
        </w:types>
        <w:behaviors>
          <w:behavior w:val="content"/>
        </w:behaviors>
        <w:description w:val=""/>
        <w:guid w:val="{8d9b43af-a228-479e-8c18-f20e5157b6e0}"/>
      </w:docPartPr>
      <w:docPartBody>
        <w:p w14:paraId="3C23D61E">
          <w:r>
            <w:rPr>
              <w:color w:val="808080"/>
            </w:rPr>
            <w:t>单击此处输入文字。</w:t>
          </w:r>
        </w:p>
      </w:docPartBody>
    </w:docPart>
    <w:docPart>
      <w:docPartPr>
        <w:name w:val="{1075f75e-e5f8-40af-b3c8-9595f68ec007}"/>
        <w:style w:val=""/>
        <w:category>
          <w:name w:val="常规"/>
          <w:gallery w:val="placeholder"/>
        </w:category>
        <w:types>
          <w:type w:val="bbPlcHdr"/>
        </w:types>
        <w:behaviors>
          <w:behavior w:val="content"/>
        </w:behaviors>
        <w:description w:val=""/>
        <w:guid w:val="{1075f75e-e5f8-40af-b3c8-9595f68ec007}"/>
      </w:docPartPr>
      <w:docPartBody>
        <w:p w14:paraId="054D0748">
          <w:r>
            <w:rPr>
              <w:color w:val="808080"/>
            </w:rPr>
            <w:t>单击此处输入文字。</w:t>
          </w:r>
        </w:p>
      </w:docPartBody>
    </w:docPart>
    <w:docPart>
      <w:docPartPr>
        <w:name w:val="{45540873-d648-4ce1-be16-7ab7c611a863}"/>
        <w:style w:val=""/>
        <w:category>
          <w:name w:val="常规"/>
          <w:gallery w:val="placeholder"/>
        </w:category>
        <w:types>
          <w:type w:val="bbPlcHdr"/>
        </w:types>
        <w:behaviors>
          <w:behavior w:val="content"/>
        </w:behaviors>
        <w:description w:val=""/>
        <w:guid w:val="{45540873-d648-4ce1-be16-7ab7c611a863}"/>
      </w:docPartPr>
      <w:docPartBody>
        <w:p w14:paraId="78B3A87F">
          <w:r>
            <w:rPr>
              <w:color w:val="808080"/>
            </w:rPr>
            <w:t>单击此处输入文字。</w:t>
          </w:r>
        </w:p>
      </w:docPartBody>
    </w:docPart>
    <w:docPart>
      <w:docPartPr>
        <w:name w:val="{c519d65e-61c6-4b14-9851-49a54a90b3ce}"/>
        <w:style w:val=""/>
        <w:category>
          <w:name w:val="常规"/>
          <w:gallery w:val="placeholder"/>
        </w:category>
        <w:types>
          <w:type w:val="bbPlcHdr"/>
        </w:types>
        <w:behaviors>
          <w:behavior w:val="content"/>
        </w:behaviors>
        <w:description w:val=""/>
        <w:guid w:val="{c519d65e-61c6-4b14-9851-49a54a90b3ce}"/>
      </w:docPartPr>
      <w:docPartBody>
        <w:p w14:paraId="1027C986">
          <w:r>
            <w:rPr>
              <w:color w:val="808080"/>
            </w:rPr>
            <w:t>单击此处输入文字。</w:t>
          </w:r>
        </w:p>
      </w:docPartBody>
    </w:docPart>
    <w:docPart>
      <w:docPartPr>
        <w:name w:val="{76d733c6-55fb-432a-a1a8-544394bfe0bf}"/>
        <w:style w:val=""/>
        <w:category>
          <w:name w:val="常规"/>
          <w:gallery w:val="placeholder"/>
        </w:category>
        <w:types>
          <w:type w:val="bbPlcHdr"/>
        </w:types>
        <w:behaviors>
          <w:behavior w:val="content"/>
        </w:behaviors>
        <w:description w:val=""/>
        <w:guid w:val="{76d733c6-55fb-432a-a1a8-544394bfe0bf}"/>
      </w:docPartPr>
      <w:docPartBody>
        <w:p w14:paraId="2164D335">
          <w:r>
            <w:rPr>
              <w:color w:val="808080"/>
            </w:rPr>
            <w:t>单击此处输入文字。</w:t>
          </w:r>
        </w:p>
      </w:docPartBody>
    </w:docPart>
    <w:docPart>
      <w:docPartPr>
        <w:name w:val="{a586ec03-c755-4b83-9c20-3d76b0f612f7}"/>
        <w:style w:val=""/>
        <w:category>
          <w:name w:val="常规"/>
          <w:gallery w:val="placeholder"/>
        </w:category>
        <w:types>
          <w:type w:val="bbPlcHdr"/>
        </w:types>
        <w:behaviors>
          <w:behavior w:val="content"/>
        </w:behaviors>
        <w:description w:val=""/>
        <w:guid w:val="{a586ec03-c755-4b83-9c20-3d76b0f612f7}"/>
      </w:docPartPr>
      <w:docPartBody>
        <w:p w14:paraId="4DC4B407">
          <w:r>
            <w:rPr>
              <w:color w:val="808080"/>
            </w:rPr>
            <w:t>单击此处输入文字。</w:t>
          </w:r>
        </w:p>
      </w:docPartBody>
    </w:docPart>
    <w:docPart>
      <w:docPartPr>
        <w:name w:val="{6b387c62-c64e-4f87-a498-bbe40e8834b7}"/>
        <w:style w:val=""/>
        <w:category>
          <w:name w:val="常规"/>
          <w:gallery w:val="placeholder"/>
        </w:category>
        <w:types>
          <w:type w:val="bbPlcHdr"/>
        </w:types>
        <w:behaviors>
          <w:behavior w:val="content"/>
        </w:behaviors>
        <w:description w:val=""/>
        <w:guid w:val="{6b387c62-c64e-4f87-a498-bbe40e8834b7}"/>
      </w:docPartPr>
      <w:docPartBody>
        <w:p w14:paraId="6DE3BC76">
          <w:r>
            <w:rPr>
              <w:color w:val="808080"/>
            </w:rPr>
            <w:t>单击此处输入文字。</w:t>
          </w:r>
        </w:p>
      </w:docPartBody>
    </w:docPart>
    <w:docPart>
      <w:docPartPr>
        <w:name w:val="{aa2793a4-2a10-4cea-a046-c1c36a744cde}"/>
        <w:style w:val=""/>
        <w:category>
          <w:name w:val="常规"/>
          <w:gallery w:val="placeholder"/>
        </w:category>
        <w:types>
          <w:type w:val="bbPlcHdr"/>
        </w:types>
        <w:behaviors>
          <w:behavior w:val="content"/>
        </w:behaviors>
        <w:description w:val=""/>
        <w:guid w:val="{aa2793a4-2a10-4cea-a046-c1c36a744cde}"/>
      </w:docPartPr>
      <w:docPartBody>
        <w:p w14:paraId="6EDBF0CB">
          <w:r>
            <w:rPr>
              <w:color w:val="808080"/>
            </w:rPr>
            <w:t>单击此处输入文字。</w:t>
          </w:r>
        </w:p>
      </w:docPartBody>
    </w:docPart>
    <w:docPart>
      <w:docPartPr>
        <w:name w:val="{b588a33a-626d-441b-a4c3-761c9440c825}"/>
        <w:style w:val=""/>
        <w:category>
          <w:name w:val="常规"/>
          <w:gallery w:val="placeholder"/>
        </w:category>
        <w:types>
          <w:type w:val="bbPlcHdr"/>
        </w:types>
        <w:behaviors>
          <w:behavior w:val="content"/>
        </w:behaviors>
        <w:description w:val=""/>
        <w:guid w:val="{b588a33a-626d-441b-a4c3-761c9440c825}"/>
      </w:docPartPr>
      <w:docPartBody>
        <w:p w14:paraId="2F9C33E7">
          <w:r>
            <w:rPr>
              <w:color w:val="808080"/>
            </w:rPr>
            <w:t>单击此处输入文字。</w:t>
          </w:r>
        </w:p>
      </w:docPartBody>
    </w:docPart>
    <w:docPart>
      <w:docPartPr>
        <w:name w:val="{1dbc3336-4be0-4801-b656-34c21d23383c}"/>
        <w:style w:val=""/>
        <w:category>
          <w:name w:val="常规"/>
          <w:gallery w:val="placeholder"/>
        </w:category>
        <w:types>
          <w:type w:val="bbPlcHdr"/>
        </w:types>
        <w:behaviors>
          <w:behavior w:val="content"/>
        </w:behaviors>
        <w:description w:val=""/>
        <w:guid w:val="{1dbc3336-4be0-4801-b656-34c21d23383c}"/>
      </w:docPartPr>
      <w:docPartBody>
        <w:p w14:paraId="7ECCE34F">
          <w:r>
            <w:rPr>
              <w:color w:val="808080"/>
            </w:rPr>
            <w:t>单击此处输入文字。</w:t>
          </w:r>
        </w:p>
      </w:docPartBody>
    </w:docPart>
    <w:docPart>
      <w:docPartPr>
        <w:name w:val="{115c19f0-0c5d-4e56-a139-a4ae83542407}"/>
        <w:style w:val=""/>
        <w:category>
          <w:name w:val="常规"/>
          <w:gallery w:val="placeholder"/>
        </w:category>
        <w:types>
          <w:type w:val="bbPlcHdr"/>
        </w:types>
        <w:behaviors>
          <w:behavior w:val="content"/>
        </w:behaviors>
        <w:description w:val=""/>
        <w:guid w:val="{115c19f0-0c5d-4e56-a139-a4ae83542407}"/>
      </w:docPartPr>
      <w:docPartBody>
        <w:p w14:paraId="47268AEF">
          <w:r>
            <w:rPr>
              <w:color w:val="808080"/>
            </w:rPr>
            <w:t>单击此处输入文字。</w:t>
          </w:r>
        </w:p>
      </w:docPartBody>
    </w:docPart>
    <w:docPart>
      <w:docPartPr>
        <w:name w:val="{948b6b3b-2494-4583-9feb-07e1bf7350c8}"/>
        <w:style w:val=""/>
        <w:category>
          <w:name w:val="常规"/>
          <w:gallery w:val="placeholder"/>
        </w:category>
        <w:types>
          <w:type w:val="bbPlcHdr"/>
        </w:types>
        <w:behaviors>
          <w:behavior w:val="content"/>
        </w:behaviors>
        <w:description w:val=""/>
        <w:guid w:val="{948b6b3b-2494-4583-9feb-07e1bf7350c8}"/>
      </w:docPartPr>
      <w:docPartBody>
        <w:p w14:paraId="2678C618">
          <w:r>
            <w:rPr>
              <w:color w:val="808080"/>
            </w:rPr>
            <w:t>单击此处输入文字。</w:t>
          </w:r>
        </w:p>
      </w:docPartBody>
    </w:docPart>
    <w:docPart>
      <w:docPartPr>
        <w:name w:val="{6e99fcb2-2689-47d6-863e-11351bba3e14}"/>
        <w:style w:val=""/>
        <w:category>
          <w:name w:val="常规"/>
          <w:gallery w:val="placeholder"/>
        </w:category>
        <w:types>
          <w:type w:val="bbPlcHdr"/>
        </w:types>
        <w:behaviors>
          <w:behavior w:val="content"/>
        </w:behaviors>
        <w:description w:val=""/>
        <w:guid w:val="{6e99fcb2-2689-47d6-863e-11351bba3e14}"/>
      </w:docPartPr>
      <w:docPartBody>
        <w:p w14:paraId="184EE9D8">
          <w:r>
            <w:rPr>
              <w:color w:val="808080"/>
            </w:rPr>
            <w:t>单击此处输入文字。</w:t>
          </w:r>
        </w:p>
      </w:docPartBody>
    </w:docPart>
    <w:docPart>
      <w:docPartPr>
        <w:name w:val="{2f22abcd-bf3c-46d0-a01c-8c174f22faf2}"/>
        <w:style w:val=""/>
        <w:category>
          <w:name w:val="常规"/>
          <w:gallery w:val="placeholder"/>
        </w:category>
        <w:types>
          <w:type w:val="bbPlcHdr"/>
        </w:types>
        <w:behaviors>
          <w:behavior w:val="content"/>
        </w:behaviors>
        <w:description w:val=""/>
        <w:guid w:val="{2f22abcd-bf3c-46d0-a01c-8c174f22faf2}"/>
      </w:docPartPr>
      <w:docPartBody>
        <w:p w14:paraId="087BEA5D">
          <w:r>
            <w:rPr>
              <w:color w:val="808080"/>
            </w:rPr>
            <w:t>单击此处输入文字。</w:t>
          </w:r>
        </w:p>
      </w:docPartBody>
    </w:docPart>
    <w:docPart>
      <w:docPartPr>
        <w:name w:val="{c75c2c42-48e6-4d83-826d-a0467935b4a2}"/>
        <w:style w:val=""/>
        <w:category>
          <w:name w:val="常规"/>
          <w:gallery w:val="placeholder"/>
        </w:category>
        <w:types>
          <w:type w:val="bbPlcHdr"/>
        </w:types>
        <w:behaviors>
          <w:behavior w:val="content"/>
        </w:behaviors>
        <w:description w:val=""/>
        <w:guid w:val="{c75c2c42-48e6-4d83-826d-a0467935b4a2}"/>
      </w:docPartPr>
      <w:docPartBody>
        <w:p w14:paraId="11DD3552">
          <w:r>
            <w:rPr>
              <w:color w:val="808080"/>
            </w:rPr>
            <w:t>单击此处输入文字。</w:t>
          </w:r>
        </w:p>
      </w:docPartBody>
    </w:docPart>
    <w:docPart>
      <w:docPartPr>
        <w:name w:val="{2d391434-c4dd-4863-97ec-c5484daae25a}"/>
        <w:style w:val=""/>
        <w:category>
          <w:name w:val="常规"/>
          <w:gallery w:val="placeholder"/>
        </w:category>
        <w:types>
          <w:type w:val="bbPlcHdr"/>
        </w:types>
        <w:behaviors>
          <w:behavior w:val="content"/>
        </w:behaviors>
        <w:description w:val=""/>
        <w:guid w:val="{2d391434-c4dd-4863-97ec-c5484daae25a}"/>
      </w:docPartPr>
      <w:docPartBody>
        <w:p w14:paraId="55AD797C">
          <w:r>
            <w:rPr>
              <w:color w:val="808080"/>
            </w:rPr>
            <w:t>单击此处输入文字。</w:t>
          </w:r>
        </w:p>
      </w:docPartBody>
    </w:docPart>
    <w:docPart>
      <w:docPartPr>
        <w:name w:val="{0dbec070-2e48-45f2-af8d-445523f59a99}"/>
        <w:style w:val=""/>
        <w:category>
          <w:name w:val="常规"/>
          <w:gallery w:val="placeholder"/>
        </w:category>
        <w:types>
          <w:type w:val="bbPlcHdr"/>
        </w:types>
        <w:behaviors>
          <w:behavior w:val="content"/>
        </w:behaviors>
        <w:description w:val=""/>
        <w:guid w:val="{0dbec070-2e48-45f2-af8d-445523f59a99}"/>
      </w:docPartPr>
      <w:docPartBody>
        <w:p w14:paraId="4156E72B">
          <w:r>
            <w:rPr>
              <w:color w:val="808080"/>
            </w:rPr>
            <w:t>单击此处输入文字。</w:t>
          </w:r>
        </w:p>
      </w:docPartBody>
    </w:docPart>
    <w:docPart>
      <w:docPartPr>
        <w:name w:val="{996b057d-a547-4a99-a998-fd167d4f881f}"/>
        <w:style w:val=""/>
        <w:category>
          <w:name w:val="常规"/>
          <w:gallery w:val="placeholder"/>
        </w:category>
        <w:types>
          <w:type w:val="bbPlcHdr"/>
        </w:types>
        <w:behaviors>
          <w:behavior w:val="content"/>
        </w:behaviors>
        <w:description w:val=""/>
        <w:guid w:val="{996b057d-a547-4a99-a998-fd167d4f881f}"/>
      </w:docPartPr>
      <w:docPartBody>
        <w:p w14:paraId="37ED347D">
          <w:r>
            <w:rPr>
              <w:color w:val="808080"/>
            </w:rPr>
            <w:t>单击此处输入文字。</w:t>
          </w:r>
        </w:p>
      </w:docPartBody>
    </w:docPart>
    <w:docPart>
      <w:docPartPr>
        <w:name w:val="{8621184d-58d5-4be6-9cd8-b582a32e351b}"/>
        <w:style w:val=""/>
        <w:category>
          <w:name w:val="常规"/>
          <w:gallery w:val="placeholder"/>
        </w:category>
        <w:types>
          <w:type w:val="bbPlcHdr"/>
        </w:types>
        <w:behaviors>
          <w:behavior w:val="content"/>
        </w:behaviors>
        <w:description w:val=""/>
        <w:guid w:val="{8621184d-58d5-4be6-9cd8-b582a32e351b}"/>
      </w:docPartPr>
      <w:docPartBody>
        <w:p w14:paraId="53D7D8FA">
          <w:r>
            <w:rPr>
              <w:color w:val="808080"/>
            </w:rPr>
            <w:t>单击此处输入文字。</w:t>
          </w:r>
        </w:p>
      </w:docPartBody>
    </w:docPart>
    <w:docPart>
      <w:docPartPr>
        <w:name w:val="{2d95c4f7-82dc-424c-a08e-c8d1d5535d2d}"/>
        <w:style w:val=""/>
        <w:category>
          <w:name w:val="常规"/>
          <w:gallery w:val="placeholder"/>
        </w:category>
        <w:types>
          <w:type w:val="bbPlcHdr"/>
        </w:types>
        <w:behaviors>
          <w:behavior w:val="content"/>
        </w:behaviors>
        <w:description w:val=""/>
        <w:guid w:val="{2d95c4f7-82dc-424c-a08e-c8d1d5535d2d}"/>
      </w:docPartPr>
      <w:docPartBody>
        <w:p w14:paraId="113C849C">
          <w:r>
            <w:rPr>
              <w:color w:val="808080"/>
            </w:rPr>
            <w:t>单击此处输入文字。</w:t>
          </w:r>
        </w:p>
      </w:docPartBody>
    </w:docPart>
    <w:docPart>
      <w:docPartPr>
        <w:name w:val="{bc4ee0fc-152b-465b-9939-9ab4bf9180e4}"/>
        <w:style w:val=""/>
        <w:category>
          <w:name w:val="常规"/>
          <w:gallery w:val="placeholder"/>
        </w:category>
        <w:types>
          <w:type w:val="bbPlcHdr"/>
        </w:types>
        <w:behaviors>
          <w:behavior w:val="content"/>
        </w:behaviors>
        <w:description w:val=""/>
        <w:guid w:val="{bc4ee0fc-152b-465b-9939-9ab4bf9180e4}"/>
      </w:docPartPr>
      <w:docPartBody>
        <w:p w14:paraId="56F676D9">
          <w:r>
            <w:rPr>
              <w:color w:val="808080"/>
            </w:rPr>
            <w:t>单击此处输入文字。</w:t>
          </w:r>
        </w:p>
      </w:docPartBody>
    </w:docPart>
    <w:docPart>
      <w:docPartPr>
        <w:name w:val="{be71b3cb-5950-4049-b727-34fa6fe88283}"/>
        <w:style w:val=""/>
        <w:category>
          <w:name w:val="常规"/>
          <w:gallery w:val="placeholder"/>
        </w:category>
        <w:types>
          <w:type w:val="bbPlcHdr"/>
        </w:types>
        <w:behaviors>
          <w:behavior w:val="content"/>
        </w:behaviors>
        <w:description w:val=""/>
        <w:guid w:val="{be71b3cb-5950-4049-b727-34fa6fe88283}"/>
      </w:docPartPr>
      <w:docPartBody>
        <w:p w14:paraId="60D51B43">
          <w:r>
            <w:rPr>
              <w:color w:val="808080"/>
            </w:rPr>
            <w:t>单击此处输入文字。</w:t>
          </w:r>
        </w:p>
      </w:docPartBody>
    </w:docPart>
    <w:docPart>
      <w:docPartPr>
        <w:name w:val="{804462c7-fb22-438d-a5fa-01c40383249d}"/>
        <w:style w:val=""/>
        <w:category>
          <w:name w:val="常规"/>
          <w:gallery w:val="placeholder"/>
        </w:category>
        <w:types>
          <w:type w:val="bbPlcHdr"/>
        </w:types>
        <w:behaviors>
          <w:behavior w:val="content"/>
        </w:behaviors>
        <w:description w:val=""/>
        <w:guid w:val="{804462c7-fb22-438d-a5fa-01c40383249d}"/>
      </w:docPartPr>
      <w:docPartBody>
        <w:p w14:paraId="3862BB6B">
          <w:r>
            <w:rPr>
              <w:color w:val="808080"/>
            </w:rPr>
            <w:t>单击此处输入文字。</w:t>
          </w:r>
        </w:p>
      </w:docPartBody>
    </w:docPart>
    <w:docPart>
      <w:docPartPr>
        <w:name w:val="{6731b851-3b52-4d67-bdb4-2ea138f36ef0}"/>
        <w:style w:val=""/>
        <w:category>
          <w:name w:val="常规"/>
          <w:gallery w:val="placeholder"/>
        </w:category>
        <w:types>
          <w:type w:val="bbPlcHdr"/>
        </w:types>
        <w:behaviors>
          <w:behavior w:val="content"/>
        </w:behaviors>
        <w:description w:val=""/>
        <w:guid w:val="{6731b851-3b52-4d67-bdb4-2ea138f36ef0}"/>
      </w:docPartPr>
      <w:docPartBody>
        <w:p w14:paraId="00CD4622">
          <w:r>
            <w:rPr>
              <w:color w:val="808080"/>
            </w:rPr>
            <w:t>单击此处输入文字。</w:t>
          </w:r>
        </w:p>
      </w:docPartBody>
    </w:docPart>
    <w:docPart>
      <w:docPartPr>
        <w:name w:val="{d7a2c565-ad31-4e59-bfab-841739b27921}"/>
        <w:style w:val=""/>
        <w:category>
          <w:name w:val="常规"/>
          <w:gallery w:val="placeholder"/>
        </w:category>
        <w:types>
          <w:type w:val="bbPlcHdr"/>
        </w:types>
        <w:behaviors>
          <w:behavior w:val="content"/>
        </w:behaviors>
        <w:description w:val=""/>
        <w:guid w:val="{d7a2c565-ad31-4e59-bfab-841739b27921}"/>
      </w:docPartPr>
      <w:docPartBody>
        <w:p w14:paraId="747AAF43">
          <w:r>
            <w:rPr>
              <w:color w:val="808080"/>
            </w:rPr>
            <w:t>单击此处输入文字。</w:t>
          </w:r>
        </w:p>
      </w:docPartBody>
    </w:docPart>
    <w:docPart>
      <w:docPartPr>
        <w:name w:val="{bd4c959e-5ea6-4032-bf3c-d3084b5bf98e}"/>
        <w:style w:val=""/>
        <w:category>
          <w:name w:val="常规"/>
          <w:gallery w:val="placeholder"/>
        </w:category>
        <w:types>
          <w:type w:val="bbPlcHdr"/>
        </w:types>
        <w:behaviors>
          <w:behavior w:val="content"/>
        </w:behaviors>
        <w:description w:val=""/>
        <w:guid w:val="{bd4c959e-5ea6-4032-bf3c-d3084b5bf98e}"/>
      </w:docPartPr>
      <w:docPartBody>
        <w:p w14:paraId="3E36F883">
          <w:r>
            <w:rPr>
              <w:color w:val="808080"/>
            </w:rPr>
            <w:t>单击此处输入文字。</w:t>
          </w:r>
        </w:p>
      </w:docPartBody>
    </w:docPart>
    <w:docPart>
      <w:docPartPr>
        <w:name w:val="{a4dc809c-ce08-4ced-831c-1e9c61d7d150}"/>
        <w:style w:val=""/>
        <w:category>
          <w:name w:val="常规"/>
          <w:gallery w:val="placeholder"/>
        </w:category>
        <w:types>
          <w:type w:val="bbPlcHdr"/>
        </w:types>
        <w:behaviors>
          <w:behavior w:val="content"/>
        </w:behaviors>
        <w:description w:val=""/>
        <w:guid w:val="{a4dc809c-ce08-4ced-831c-1e9c61d7d150}"/>
      </w:docPartPr>
      <w:docPartBody>
        <w:p w14:paraId="5AB92ABD">
          <w:r>
            <w:rPr>
              <w:color w:val="808080"/>
            </w:rPr>
            <w:t>单击此处输入文字。</w:t>
          </w:r>
        </w:p>
      </w:docPartBody>
    </w:docPart>
    <w:docPart>
      <w:docPartPr>
        <w:name w:val="{8499d032-b53f-43ab-b533-ef6394215a9d}"/>
        <w:style w:val=""/>
        <w:category>
          <w:name w:val="常规"/>
          <w:gallery w:val="placeholder"/>
        </w:category>
        <w:types>
          <w:type w:val="bbPlcHdr"/>
        </w:types>
        <w:behaviors>
          <w:behavior w:val="content"/>
        </w:behaviors>
        <w:description w:val=""/>
        <w:guid w:val="{8499d032-b53f-43ab-b533-ef6394215a9d}"/>
      </w:docPartPr>
      <w:docPartBody>
        <w:p w14:paraId="7FBE46C0">
          <w:r>
            <w:rPr>
              <w:color w:val="808080"/>
            </w:rPr>
            <w:t>单击此处输入文字。</w:t>
          </w:r>
        </w:p>
      </w:docPartBody>
    </w:docPart>
    <w:docPart>
      <w:docPartPr>
        <w:name w:val="{6cbd07e8-63a1-4215-8e15-f4cb0aa09c34}"/>
        <w:style w:val=""/>
        <w:category>
          <w:name w:val="常规"/>
          <w:gallery w:val="placeholder"/>
        </w:category>
        <w:types>
          <w:type w:val="bbPlcHdr"/>
        </w:types>
        <w:behaviors>
          <w:behavior w:val="content"/>
        </w:behaviors>
        <w:description w:val=""/>
        <w:guid w:val="{6cbd07e8-63a1-4215-8e15-f4cb0aa09c34}"/>
      </w:docPartPr>
      <w:docPartBody>
        <w:p w14:paraId="7504ACFE">
          <w:r>
            <w:rPr>
              <w:color w:val="808080"/>
            </w:rPr>
            <w:t>单击此处输入文字。</w:t>
          </w:r>
        </w:p>
      </w:docPartBody>
    </w:docPart>
    <w:docPart>
      <w:docPartPr>
        <w:name w:val="{73c9d8fe-70a4-4834-9e7b-0f83913aeef9}"/>
        <w:style w:val=""/>
        <w:category>
          <w:name w:val="常规"/>
          <w:gallery w:val="placeholder"/>
        </w:category>
        <w:types>
          <w:type w:val="bbPlcHdr"/>
        </w:types>
        <w:behaviors>
          <w:behavior w:val="content"/>
        </w:behaviors>
        <w:description w:val=""/>
        <w:guid w:val="{73c9d8fe-70a4-4834-9e7b-0f83913aeef9}"/>
      </w:docPartPr>
      <w:docPartBody>
        <w:p w14:paraId="17FA4C8D">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22</Words>
  <Characters>25</Characters>
  <Lines>61</Lines>
  <Paragraphs>17</Paragraphs>
  <TotalTime>0</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2026-10-20T08:51:20Z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