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EF1A5">
      <w:pPr>
        <w:spacing w:line="600" w:lineRule="exact"/>
        <w:jc w:val="center"/>
        <w:outlineLvl w:val="0"/>
        <w:rPr>
          <w:rFonts w:ascii="方正小标宋简体" w:hAnsi="宋体" w:eastAsia="方正小标宋简体"/>
          <w:color w:val="000000"/>
          <w:sz w:val="72"/>
          <w:szCs w:val="72"/>
        </w:rPr>
      </w:pPr>
      <w:bookmarkStart w:id="0" w:name="_Toc15306267"/>
    </w:p>
    <w:p w14:paraId="1B09146B">
      <w:pPr>
        <w:spacing w:line="600" w:lineRule="exact"/>
        <w:jc w:val="center"/>
        <w:outlineLvl w:val="0"/>
        <w:rPr>
          <w:rFonts w:ascii="方正小标宋简体" w:hAnsi="宋体" w:eastAsia="方正小标宋简体"/>
          <w:color w:val="000000"/>
          <w:sz w:val="72"/>
          <w:szCs w:val="72"/>
        </w:rPr>
      </w:pPr>
    </w:p>
    <w:p w14:paraId="46611FAB">
      <w:pPr>
        <w:spacing w:line="600" w:lineRule="exact"/>
        <w:jc w:val="center"/>
        <w:outlineLvl w:val="0"/>
        <w:rPr>
          <w:rFonts w:ascii="方正小标宋简体" w:hAnsi="宋体" w:eastAsia="方正小标宋简体"/>
          <w:color w:val="000000"/>
          <w:sz w:val="72"/>
          <w:szCs w:val="72"/>
        </w:rPr>
      </w:pPr>
    </w:p>
    <w:p w14:paraId="1708B1F3">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96475"/>
      <w:bookmarkStart w:id="4" w:name="_Toc15377425"/>
      <w:bookmarkStart w:id="5" w:name="_Toc15378441"/>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439F6E0D">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松潘县残疾人联合会部门决算</w:t>
      </w:r>
      <w:bookmarkEnd w:id="6"/>
      <w:bookmarkEnd w:id="7"/>
      <w:bookmarkEnd w:id="8"/>
      <w:bookmarkEnd w:id="9"/>
      <w:bookmarkEnd w:id="10"/>
      <w:bookmarkEnd w:id="11"/>
    </w:p>
    <w:p w14:paraId="564DBA18">
      <w:pPr>
        <w:widowControl/>
        <w:jc w:val="center"/>
        <w:rPr>
          <w:rFonts w:ascii="方正小标宋简体" w:hAnsi="宋体" w:eastAsia="方正小标宋简体"/>
          <w:color w:val="000000"/>
          <w:sz w:val="36"/>
          <w:szCs w:val="36"/>
        </w:rPr>
      </w:pPr>
    </w:p>
    <w:p w14:paraId="7EE90E98">
      <w:pPr>
        <w:rPr>
          <w:rFonts w:ascii="方正小标宋简体" w:hAnsi="宋体" w:eastAsia="方正小标宋简体"/>
          <w:sz w:val="36"/>
          <w:szCs w:val="36"/>
        </w:rPr>
      </w:pPr>
    </w:p>
    <w:p w14:paraId="4DE1E24A">
      <w:pPr>
        <w:rPr>
          <w:rFonts w:ascii="方正小标宋简体" w:hAnsi="宋体" w:eastAsia="方正小标宋简体"/>
          <w:sz w:val="36"/>
          <w:szCs w:val="36"/>
        </w:rPr>
      </w:pPr>
    </w:p>
    <w:p w14:paraId="6DB3217F">
      <w:pPr>
        <w:rPr>
          <w:rFonts w:ascii="方正小标宋简体" w:hAnsi="宋体" w:eastAsia="方正小标宋简体"/>
          <w:sz w:val="36"/>
          <w:szCs w:val="36"/>
        </w:rPr>
      </w:pPr>
    </w:p>
    <w:p w14:paraId="0C190591">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6F74C0A">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482CF698">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7FFD12AF">
      <w:pPr>
        <w:widowControl/>
        <w:jc w:val="center"/>
      </w:pPr>
      <w:r>
        <w:rPr>
          <w:rFonts w:hint="eastAsia"/>
        </w:rPr>
        <w:t>公开时间：2021年9月24日</w:t>
      </w:r>
    </w:p>
    <w:p w14:paraId="2AC2D23D">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0F084202">
      <w:pPr>
        <w:pStyle w:val="13"/>
        <w:adjustRightInd w:val="0"/>
        <w:snapToGrid w:val="0"/>
        <w:spacing w:line="440" w:lineRule="exact"/>
        <w:jc w:val="left"/>
        <w:rPr>
          <w:rFonts w:ascii="仿宋" w:hAnsi="仿宋" w:eastAsia="仿宋"/>
          <w:sz w:val="24"/>
        </w:rPr>
      </w:pPr>
      <w:r>
        <w:rPr>
          <w:rFonts w:hint="eastAsia"/>
          <w:sz w:val="24"/>
        </w:rPr>
        <w:t>一、基本职能及主要工作</w:t>
      </w:r>
    </w:p>
    <w:p w14:paraId="4AD90404">
      <w:pPr>
        <w:pStyle w:val="13"/>
        <w:adjustRightInd w:val="0"/>
        <w:snapToGrid w:val="0"/>
        <w:spacing w:line="440" w:lineRule="exact"/>
        <w:jc w:val="left"/>
        <w:rPr>
          <w:rFonts w:ascii="仿宋" w:hAnsi="仿宋" w:eastAsia="仿宋" w:cstheme="minorBidi"/>
          <w:sz w:val="24"/>
        </w:rPr>
      </w:pPr>
      <w:r>
        <w:rPr>
          <w:rFonts w:hint="eastAsia"/>
          <w:sz w:val="24"/>
        </w:rPr>
        <w:t>二、机构设置</w:t>
      </w:r>
    </w:p>
    <w:p w14:paraId="027BFDA0">
      <w:pPr>
        <w:pStyle w:val="12"/>
        <w:adjustRightInd w:val="0"/>
        <w:snapToGrid w:val="0"/>
        <w:spacing w:before="0" w:line="440" w:lineRule="exact"/>
        <w:jc w:val="left"/>
        <w:rPr>
          <w:sz w:val="24"/>
          <w:szCs w:val="24"/>
        </w:rPr>
      </w:pPr>
      <w:r>
        <w:rPr>
          <w:rFonts w:hint="eastAsia"/>
          <w:sz w:val="24"/>
        </w:rPr>
        <w:t>第二部分度部门决算情况说明</w:t>
      </w:r>
    </w:p>
    <w:p w14:paraId="69BD9360">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28CBC92F">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2CF1CB7E">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53187C2F">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6D6107FD">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E7C6AD9">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461BDD13">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35FCFE5D">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45B7152B">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1BB3F53B">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61D38D68">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0BE4B8BC">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608FB1A0">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039E4336">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69851A4C">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324ED1D7">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4D50517">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4B3110FB">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34654DEB">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2D6AF6F4">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B90CC8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7D03215E">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7C241A8A">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101B2908">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7D01C5FC">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4815499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73B4CED7">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7A6FF5A7">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34300912">
      <w:pPr>
        <w:pStyle w:val="4"/>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31D8C5B1">
      <w:pPr>
        <w:widowControl/>
        <w:jc w:val="left"/>
        <w:rPr>
          <w:rFonts w:ascii="黑体" w:eastAsia="黑体"/>
          <w:color w:val="000000"/>
          <w:sz w:val="32"/>
          <w:szCs w:val="32"/>
        </w:rPr>
      </w:pPr>
    </w:p>
    <w:p w14:paraId="6424DC15">
      <w:pPr>
        <w:pStyle w:val="5"/>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751C0816">
      <w:pPr>
        <w:pStyle w:val="14"/>
        <w:shd w:val="clear" w:color="auto" w:fill="FFFFFF"/>
        <w:spacing w:before="0" w:beforeAutospacing="0" w:after="0" w:afterAutospacing="0" w:line="576" w:lineRule="exact"/>
        <w:ind w:firstLine="562"/>
        <w:rPr>
          <w:rFonts w:ascii="仿宋" w:hAnsi="仿宋" w:eastAsia="仿宋" w:cs="Times New Roman"/>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 w:hAnsi="仿宋" w:eastAsia="仿宋" w:cs="仿宋"/>
          <w:color w:val="000000"/>
          <w:sz w:val="32"/>
          <w:szCs w:val="32"/>
        </w:rPr>
        <w:t>松潘县残联是中国残联的地方组织，是将</w:t>
      </w:r>
      <w:r>
        <w:rPr>
          <w:rFonts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代表、服务、管理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4F6F3ADD">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79320853">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0F764267">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46DE32C6">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开展残疾人康复、教育、劳动就业、扶贫解困、福利、社会服务、无障碍设施和残疾预防等工作，创造良好的环境和条件，扶助残疾人平等参与社会生活。</w:t>
      </w:r>
    </w:p>
    <w:p w14:paraId="554EA919">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45BA15C0">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0EE12F49">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6FDFB066">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737F31B0">
      <w:pPr>
        <w:pStyle w:val="14"/>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71A217DC">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14:paraId="727A348D">
      <w:pPr>
        <w:widowControl/>
        <w:spacing w:line="578" w:lineRule="exact"/>
        <w:ind w:firstLine="643" w:firstLineChars="200"/>
        <w:rPr>
          <w:rFonts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color w:val="000000" w:themeColor="text1"/>
          <w:kern w:val="0"/>
          <w:sz w:val="32"/>
          <w:szCs w:val="32"/>
        </w:rPr>
        <w:t>一是切实落实残疾人温暖万家行慰问活动。</w:t>
      </w:r>
      <w:r>
        <w:rPr>
          <w:rFonts w:hint="eastAsia" w:ascii="仿宋_GB2312" w:hAnsi="仿宋_GB2312" w:eastAsia="仿宋_GB2312" w:cs="仿宋_GB2312"/>
          <w:bCs/>
          <w:color w:val="000000" w:themeColor="text1"/>
          <w:kern w:val="0"/>
          <w:sz w:val="32"/>
          <w:szCs w:val="32"/>
        </w:rPr>
        <w:t>在今年春节前后</w:t>
      </w:r>
      <w:r>
        <w:rPr>
          <w:rFonts w:hint="eastAsia" w:ascii="仿宋_GB2312" w:hAnsi="仿宋_GB2312" w:eastAsia="仿宋_GB2312" w:cs="仿宋_GB2312"/>
          <w:color w:val="000000" w:themeColor="text1"/>
          <w:kern w:val="0"/>
          <w:sz w:val="32"/>
          <w:szCs w:val="32"/>
        </w:rPr>
        <w:t>关心慰问贫困残疾人150人，发放慰问金3万元。</w:t>
      </w:r>
    </w:p>
    <w:p w14:paraId="553EF923">
      <w:pPr>
        <w:spacing w:line="578" w:lineRule="exact"/>
        <w:ind w:firstLine="643" w:firstLineChars="200"/>
        <w:rPr>
          <w:rFonts w:ascii="仿宋_GB2312" w:hAnsi="仿宋_GB2312" w:eastAsia="仿宋_GB2312" w:cs="仿宋_GB2312"/>
          <w:color w:val="000000" w:themeColor="text1"/>
          <w:sz w:val="32"/>
          <w:szCs w:val="32"/>
          <w:shd w:val="clear" w:color="FFFFFF" w:fill="auto"/>
        </w:rPr>
      </w:pPr>
      <w:r>
        <w:rPr>
          <w:rFonts w:hint="eastAsia" w:ascii="仿宋_GB2312" w:hAnsi="仿宋_GB2312" w:eastAsia="仿宋_GB2312" w:cs="仿宋_GB2312"/>
          <w:b/>
          <w:bCs/>
          <w:color w:val="000000" w:themeColor="text1"/>
          <w:kern w:val="0"/>
          <w:sz w:val="32"/>
          <w:szCs w:val="32"/>
        </w:rPr>
        <w:t>二是扎实开展宣传活动。</w:t>
      </w:r>
      <w:r>
        <w:rPr>
          <w:rFonts w:hint="eastAsia" w:ascii="仿宋_GB2312" w:hAnsi="仿宋_GB2312" w:eastAsia="仿宋_GB2312" w:cs="仿宋_GB2312"/>
          <w:color w:val="000000" w:themeColor="text1"/>
          <w:kern w:val="0"/>
          <w:sz w:val="32"/>
          <w:szCs w:val="32"/>
        </w:rPr>
        <w:t>在开展</w:t>
      </w:r>
      <w:r>
        <w:rPr>
          <w:rStyle w:val="17"/>
          <w:rFonts w:hint="eastAsia" w:ascii="仿宋_GB2312" w:hAnsi="仿宋_GB2312" w:eastAsia="仿宋_GB2312" w:cs="仿宋_GB2312"/>
          <w:b w:val="0"/>
          <w:color w:val="000000" w:themeColor="text1"/>
          <w:sz w:val="32"/>
          <w:szCs w:val="32"/>
          <w:shd w:val="clear" w:color="auto" w:fill="FFFFFF"/>
        </w:rPr>
        <w:t>第21次全国“爱耳日”活动时，</w:t>
      </w:r>
      <w:r>
        <w:rPr>
          <w:rFonts w:hint="eastAsia" w:ascii="仿宋_GB2312" w:hAnsi="仿宋_GB2312" w:eastAsia="仿宋_GB2312" w:cs="仿宋_GB2312"/>
          <w:color w:val="000000" w:themeColor="text1"/>
          <w:sz w:val="32"/>
          <w:szCs w:val="32"/>
          <w:shd w:val="clear" w:color="auto" w:fill="FFFFFF"/>
        </w:rPr>
        <w:t>根据新型冠状疫情防控工作实际，县残联主要以网络宣传</w:t>
      </w:r>
      <w:r>
        <w:rPr>
          <w:rFonts w:hint="eastAsia" w:ascii="仿宋_GB2312" w:hAnsi="仿宋_GB2312" w:eastAsia="仿宋_GB2312" w:cs="仿宋_GB2312"/>
          <w:color w:val="000000" w:themeColor="text1"/>
          <w:sz w:val="32"/>
          <w:szCs w:val="32"/>
          <w:shd w:val="clear" w:color="auto" w:fill="FFFFFF"/>
          <w:lang w:eastAsia="zh-CN"/>
        </w:rPr>
        <w:t>为</w:t>
      </w:r>
      <w:r>
        <w:rPr>
          <w:rFonts w:hint="eastAsia" w:ascii="仿宋_GB2312" w:hAnsi="仿宋_GB2312" w:eastAsia="仿宋_GB2312" w:cs="仿宋_GB2312"/>
          <w:color w:val="000000" w:themeColor="text1"/>
          <w:sz w:val="32"/>
          <w:szCs w:val="32"/>
          <w:shd w:val="clear" w:color="auto" w:fill="FFFFFF"/>
        </w:rPr>
        <w:t>载体，利用微信群和QQ群，利用微松潘、智慧松潘等比较有影响力且关注度比较高的微信公众号进行网上宣传。在</w:t>
      </w:r>
      <w:r>
        <w:rPr>
          <w:rFonts w:hint="eastAsia" w:ascii="仿宋_GB2312" w:hAnsi="仿宋_GB2312" w:eastAsia="仿宋_GB2312" w:cs="仿宋_GB2312"/>
          <w:color w:val="000000" w:themeColor="text1"/>
          <w:kern w:val="0"/>
          <w:sz w:val="32"/>
          <w:szCs w:val="32"/>
        </w:rPr>
        <w:t>开展</w:t>
      </w:r>
      <w:r>
        <w:rPr>
          <w:rFonts w:hint="eastAsia" w:ascii="仿宋_GB2312" w:hAnsi="仿宋_GB2312" w:eastAsia="仿宋_GB2312" w:cs="仿宋_GB2312"/>
          <w:color w:val="000000" w:themeColor="text1"/>
          <w:sz w:val="32"/>
          <w:szCs w:val="32"/>
        </w:rPr>
        <w:t>全国第30个助残日</w:t>
      </w:r>
      <w:r>
        <w:rPr>
          <w:rStyle w:val="17"/>
          <w:rFonts w:hint="eastAsia" w:ascii="仿宋_GB2312" w:hAnsi="仿宋_GB2312" w:eastAsia="仿宋_GB2312" w:cs="仿宋_GB2312"/>
          <w:b w:val="0"/>
          <w:color w:val="000000" w:themeColor="text1"/>
          <w:sz w:val="32"/>
          <w:szCs w:val="32"/>
          <w:shd w:val="clear" w:color="auto" w:fill="FFFFFF"/>
        </w:rPr>
        <w:t>活动，以</w:t>
      </w:r>
      <w:r>
        <w:rPr>
          <w:rFonts w:hint="eastAsia" w:ascii="仿宋_GB2312" w:hAnsi="仿宋_GB2312" w:eastAsia="仿宋_GB2312" w:cs="仿宋_GB2312"/>
          <w:color w:val="000000" w:themeColor="text1"/>
          <w:spacing w:val="15"/>
          <w:sz w:val="32"/>
          <w:szCs w:val="32"/>
          <w:shd w:val="clear" w:color="auto" w:fill="FFFFFF"/>
        </w:rPr>
        <w:t>拉横幅，</w:t>
      </w:r>
      <w:r>
        <w:rPr>
          <w:rFonts w:hint="eastAsia" w:ascii="仿宋_GB2312" w:hAnsi="仿宋_GB2312" w:eastAsia="仿宋_GB2312" w:cs="仿宋_GB2312"/>
          <w:color w:val="000000" w:themeColor="text1"/>
          <w:spacing w:val="15"/>
          <w:sz w:val="32"/>
          <w:szCs w:val="32"/>
          <w:shd w:val="clear" w:color="auto" w:fill="FFFFFF"/>
          <w:lang w:eastAsia="zh-CN"/>
        </w:rPr>
        <w:t>发放</w:t>
      </w:r>
      <w:r>
        <w:rPr>
          <w:rFonts w:hint="eastAsia" w:ascii="仿宋_GB2312" w:hAnsi="仿宋_GB2312" w:eastAsia="仿宋_GB2312" w:cs="仿宋_GB2312"/>
          <w:color w:val="000000" w:themeColor="text1"/>
          <w:spacing w:val="15"/>
          <w:sz w:val="32"/>
          <w:szCs w:val="32"/>
          <w:shd w:val="clear" w:color="auto" w:fill="FFFFFF"/>
        </w:rPr>
        <w:t>宣传资料和亲切交谈的方式宣传，发放宣传资料1500多份，</w:t>
      </w:r>
      <w:r>
        <w:rPr>
          <w:rFonts w:hint="eastAsia" w:ascii="仿宋_GB2312" w:hAnsi="仿宋_GB2312" w:eastAsia="仿宋_GB2312" w:cs="仿宋_GB2312"/>
          <w:color w:val="000000" w:themeColor="text1"/>
          <w:sz w:val="32"/>
          <w:szCs w:val="32"/>
          <w:shd w:val="clear" w:color="FFFFFF" w:fill="auto"/>
        </w:rPr>
        <w:t>发放残疾人辅助器具，座拐、单拐、双拐、坐便器等30余件，进一步营造了全社会关心关爱残疾人事业的良好氛围。在平时的下乡走村入户中，积极</w:t>
      </w:r>
      <w:r>
        <w:rPr>
          <w:rFonts w:hint="eastAsia" w:ascii="仿宋_GB2312" w:hAnsi="仿宋_GB2312" w:eastAsia="仿宋_GB2312" w:cs="仿宋_GB2312"/>
          <w:color w:val="000000" w:themeColor="text1"/>
          <w:sz w:val="32"/>
          <w:szCs w:val="32"/>
          <w:shd w:val="clear" w:color="FFFFFF" w:fill="auto"/>
          <w:lang w:eastAsia="zh-CN"/>
        </w:rPr>
        <w:t>地</w:t>
      </w:r>
      <w:r>
        <w:rPr>
          <w:rFonts w:hint="eastAsia" w:ascii="仿宋_GB2312" w:hAnsi="仿宋_GB2312" w:eastAsia="仿宋_GB2312" w:cs="仿宋_GB2312"/>
          <w:color w:val="000000" w:themeColor="text1"/>
          <w:sz w:val="32"/>
          <w:szCs w:val="32"/>
          <w:shd w:val="clear" w:color="FFFFFF" w:fill="auto"/>
        </w:rPr>
        <w:t>向残疾人发放惠残政策宣传资料，宣讲政策法规。</w:t>
      </w:r>
    </w:p>
    <w:p w14:paraId="6BE88D8D">
      <w:pPr>
        <w:spacing w:line="578"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kern w:val="0"/>
          <w:sz w:val="32"/>
          <w:szCs w:val="32"/>
        </w:rPr>
        <w:t>三是切实开展上门摸底和</w:t>
      </w:r>
      <w:r>
        <w:rPr>
          <w:rFonts w:hint="eastAsia" w:ascii="仿宋_GB2312" w:hAnsi="仿宋_GB2312" w:eastAsia="仿宋_GB2312" w:cs="仿宋_GB2312"/>
          <w:b/>
          <w:bCs/>
          <w:color w:val="000000" w:themeColor="text1"/>
          <w:sz w:val="32"/>
          <w:szCs w:val="32"/>
        </w:rPr>
        <w:t>发放辅助器具工作。</w:t>
      </w:r>
      <w:r>
        <w:rPr>
          <w:rFonts w:hint="eastAsia" w:ascii="仿宋_GB2312" w:hAnsi="仿宋_GB2312" w:eastAsia="仿宋_GB2312" w:cs="仿宋_GB2312"/>
          <w:color w:val="000000"/>
          <w:sz w:val="32"/>
          <w:szCs w:val="32"/>
        </w:rPr>
        <w:t>为了精准掌握我县生活不能自理残疾人及成年重度无业残疾人基本情况，分两个组下乡走村入户摸底核查；根据残疾人需求免费发放辅助器具，上门</w:t>
      </w:r>
      <w:r>
        <w:rPr>
          <w:rFonts w:hint="eastAsia" w:ascii="仿宋_GB2312" w:hAnsi="仿宋_GB2312" w:eastAsia="仿宋_GB2312" w:cs="仿宋_GB2312"/>
          <w:color w:val="000000" w:themeColor="text1"/>
          <w:sz w:val="32"/>
          <w:szCs w:val="32"/>
        </w:rPr>
        <w:t>为60余人次残疾人发放轮椅、坐便器、各种拐杖；一年</w:t>
      </w:r>
      <w:r>
        <w:rPr>
          <w:rFonts w:hint="eastAsia" w:ascii="仿宋_GB2312" w:hAnsi="仿宋_GB2312" w:eastAsia="仿宋_GB2312" w:cs="仿宋_GB2312"/>
          <w:color w:val="000000" w:themeColor="text1"/>
          <w:sz w:val="32"/>
          <w:szCs w:val="32"/>
          <w:lang w:eastAsia="zh-CN"/>
        </w:rPr>
        <w:t>来</w:t>
      </w:r>
      <w:r>
        <w:rPr>
          <w:rFonts w:hint="eastAsia" w:ascii="仿宋_GB2312" w:hAnsi="仿宋_GB2312" w:eastAsia="仿宋_GB2312" w:cs="仿宋_GB2312"/>
          <w:color w:val="000000" w:themeColor="text1"/>
          <w:sz w:val="32"/>
          <w:szCs w:val="32"/>
        </w:rPr>
        <w:t>共发放轮椅、坐便器、各种拐杖、助听器等</w:t>
      </w:r>
      <w:r>
        <w:rPr>
          <w:rFonts w:hint="eastAsia" w:ascii="仿宋_GB2312" w:hAnsi="仿宋_GB2312" w:eastAsia="仿宋_GB2312" w:cs="仿宋_GB2312"/>
          <w:color w:val="000000"/>
          <w:sz w:val="32"/>
          <w:szCs w:val="32"/>
        </w:rPr>
        <w:t>辅助器具200余件</w:t>
      </w:r>
      <w:r>
        <w:rPr>
          <w:rFonts w:hint="eastAsia" w:ascii="仿宋_GB2312" w:hAnsi="仿宋_GB2312" w:eastAsia="仿宋_GB2312" w:cs="仿宋_GB2312"/>
          <w:color w:val="000000" w:themeColor="text1"/>
          <w:sz w:val="32"/>
          <w:szCs w:val="32"/>
        </w:rPr>
        <w:t>，让残疾人朋友们真切感受到了党和政府的关心关怀。</w:t>
      </w:r>
    </w:p>
    <w:p w14:paraId="538B5242">
      <w:pPr>
        <w:spacing w:line="578"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四是扎实深入开展贫困残疾人家庭无障碍改造工作。</w:t>
      </w:r>
      <w:r>
        <w:rPr>
          <w:rFonts w:hint="eastAsia" w:ascii="仿宋_GB2312" w:hAnsi="仿宋_GB2312" w:eastAsia="仿宋_GB2312" w:cs="仿宋_GB2312"/>
          <w:color w:val="000000" w:themeColor="text1"/>
          <w:sz w:val="32"/>
          <w:szCs w:val="32"/>
        </w:rPr>
        <w:t>为了改善残疾人生存和生活状况，提高残疾人生活质量，县残联安排专人和乡、村成立了项目实施小组，深入到17个乡镇60户残疾人家庭</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其中25户是东西部扶贫协作和对口支援资金），按照“一户一策”的个性化原则开展摸底工作，督促残疾人按要求实施，预计在11月底前全面完成了每户的验收工作，并及时把每户6000元的补助发放到残疾人一卡通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补助资金共计36万元</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其中15</w:t>
      </w:r>
      <w:r>
        <w:rPr>
          <w:rFonts w:hint="eastAsia" w:ascii="仿宋_GB2312" w:hAnsi="仿宋_GB2312" w:eastAsia="仿宋_GB2312" w:cs="仿宋_GB2312"/>
          <w:color w:val="000000" w:themeColor="text1"/>
          <w:sz w:val="32"/>
          <w:szCs w:val="32"/>
          <w:lang w:eastAsia="zh-CN"/>
        </w:rPr>
        <w:t>万元</w:t>
      </w:r>
      <w:r>
        <w:rPr>
          <w:rFonts w:hint="eastAsia" w:ascii="仿宋_GB2312" w:hAnsi="仿宋_GB2312" w:eastAsia="仿宋_GB2312" w:cs="仿宋_GB2312"/>
          <w:color w:val="000000" w:themeColor="text1"/>
          <w:sz w:val="32"/>
          <w:szCs w:val="32"/>
        </w:rPr>
        <w:t>是东西部扶贫协作和对口支援资金）。</w:t>
      </w:r>
    </w:p>
    <w:p w14:paraId="22DF8785">
      <w:pPr>
        <w:widowControl/>
        <w:spacing w:line="578" w:lineRule="exact"/>
        <w:ind w:firstLine="643" w:firstLineChars="200"/>
        <w:rPr>
          <w:rFonts w:ascii="仿宋_GB2312" w:hAnsi="仿宋_GB2312" w:eastAsia="仿宋_GB2312" w:cs="仿宋_GB2312"/>
          <w:color w:val="C00000"/>
          <w:sz w:val="32"/>
          <w:szCs w:val="32"/>
        </w:rPr>
      </w:pPr>
      <w:r>
        <w:rPr>
          <w:rFonts w:hint="eastAsia" w:ascii="仿宋_GB2312" w:hAnsi="仿宋_GB2312" w:eastAsia="仿宋_GB2312" w:cs="仿宋_GB2312"/>
          <w:b/>
          <w:bCs/>
          <w:color w:val="000000" w:themeColor="text1"/>
          <w:sz w:val="32"/>
          <w:szCs w:val="32"/>
        </w:rPr>
        <w:t>五是做好残疾人各项补助发放工作。</w:t>
      </w:r>
      <w:r>
        <w:rPr>
          <w:rFonts w:hint="eastAsia" w:ascii="仿宋_GB2312" w:hAnsi="仿宋_GB2312" w:eastAsia="仿宋_GB2312" w:cs="仿宋_GB2312"/>
          <w:color w:val="000000" w:themeColor="text1"/>
          <w:sz w:val="32"/>
          <w:szCs w:val="32"/>
        </w:rPr>
        <w:t>年初县残联细化了各项补助方案，明确了目标任务，现已</w:t>
      </w:r>
      <w:r>
        <w:rPr>
          <w:rFonts w:hint="eastAsia" w:ascii="仿宋_GB2312" w:hAnsi="仿宋_GB2312" w:eastAsia="仿宋_GB2312" w:cs="仿宋_GB2312"/>
          <w:color w:val="000000" w:themeColor="text1"/>
          <w:sz w:val="32"/>
          <w:szCs w:val="32"/>
          <w:lang w:eastAsia="zh-CN"/>
        </w:rPr>
        <w:t>发放</w:t>
      </w:r>
      <w:r>
        <w:rPr>
          <w:rFonts w:hint="eastAsia" w:ascii="仿宋_GB2312" w:hAnsi="仿宋_GB2312" w:eastAsia="仿宋_GB2312" w:cs="仿宋_GB2312"/>
          <w:color w:val="000000" w:themeColor="text1"/>
          <w:sz w:val="32"/>
          <w:szCs w:val="32"/>
        </w:rPr>
        <w:t>残疾人居家灵活就业直补200人、20万元，扶持生产补助资金15万元，残疾人居家托养145人、8.7万元，精神病服药补贴11人、1.1万元，残疾人机动车燃油补贴100人、3.65万元，办证补贴26人、0.39万元，在11月底前全面完成各项补助资金的拨付。</w:t>
      </w:r>
      <w:r>
        <w:rPr>
          <w:rFonts w:hint="eastAsia" w:ascii="仿宋_GB2312" w:hAnsi="仿宋_GB2312" w:eastAsia="仿宋_GB2312" w:cs="仿宋_GB2312"/>
          <w:kern w:val="0"/>
          <w:sz w:val="32"/>
          <w:szCs w:val="32"/>
        </w:rPr>
        <w:t>切实做好社会保障扶贫专项补助的发放工作，协同县民政局、县扶贫移民局，上半年共发放了</w:t>
      </w:r>
      <w:r>
        <w:rPr>
          <w:rFonts w:hint="eastAsia" w:ascii="仿宋_GB2312" w:hAnsi="仿宋_GB2312" w:eastAsia="仿宋_GB2312" w:cs="仿宋_GB2312"/>
          <w:color w:val="000000" w:themeColor="text1"/>
          <w:kern w:val="0"/>
          <w:sz w:val="32"/>
          <w:szCs w:val="32"/>
        </w:rPr>
        <w:t>14.22万元、158人次残疾人扶贫对象生活补贴，下半年的在11月底前全部发放。</w:t>
      </w:r>
    </w:p>
    <w:p w14:paraId="745EAF1D">
      <w:pPr>
        <w:spacing w:line="578"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六是扎实开展残疾人和残疾儿童康复救助慰问等工作。</w:t>
      </w:r>
      <w:r>
        <w:rPr>
          <w:rFonts w:hint="eastAsia" w:ascii="仿宋_GB2312" w:hAnsi="仿宋_GB2312" w:eastAsia="仿宋_GB2312" w:cs="仿宋_GB2312"/>
          <w:color w:val="000000" w:themeColor="text1"/>
          <w:sz w:val="32"/>
          <w:szCs w:val="32"/>
        </w:rPr>
        <w:t>积极动员适龄残疾儿童到州康复中心和其他康复机构进行康复，宣传动员残疾儿童到汶川特校就读，以便更好</w:t>
      </w:r>
      <w:r>
        <w:rPr>
          <w:rFonts w:hint="eastAsia" w:ascii="仿宋_GB2312" w:hAnsi="仿宋_GB2312" w:eastAsia="仿宋_GB2312" w:cs="仿宋_GB2312"/>
          <w:color w:val="000000" w:themeColor="text1"/>
          <w:sz w:val="32"/>
          <w:szCs w:val="32"/>
          <w:lang w:eastAsia="zh-CN"/>
        </w:rPr>
        <w:t>地</w:t>
      </w:r>
      <w:r>
        <w:rPr>
          <w:rFonts w:hint="eastAsia" w:ascii="仿宋_GB2312" w:hAnsi="仿宋_GB2312" w:eastAsia="仿宋_GB2312" w:cs="仿宋_GB2312"/>
          <w:color w:val="000000" w:themeColor="text1"/>
          <w:sz w:val="32"/>
          <w:szCs w:val="32"/>
        </w:rPr>
        <w:t>康复和学习，积极动员肢体残疾人到成都八一康复中心免费安装假肢。六一儿童节期间</w:t>
      </w:r>
      <w:r>
        <w:rPr>
          <w:rFonts w:hint="eastAsia" w:ascii="仿宋_GB2312" w:hAnsi="仿宋_GB2312" w:eastAsia="仿宋_GB2312" w:cs="仿宋_GB2312"/>
          <w:color w:val="000000" w:themeColor="text1"/>
          <w:sz w:val="32"/>
          <w:szCs w:val="32"/>
          <w:lang w:eastAsia="zh-CN"/>
        </w:rPr>
        <w:t>，我单位到</w:t>
      </w:r>
      <w:r>
        <w:rPr>
          <w:rFonts w:hint="eastAsia" w:ascii="仿宋_GB2312" w:hAnsi="仿宋_GB2312" w:eastAsia="仿宋_GB2312" w:cs="仿宋_GB2312"/>
          <w:color w:val="000000" w:themeColor="text1"/>
          <w:sz w:val="32"/>
          <w:szCs w:val="32"/>
        </w:rPr>
        <w:t>汶川特校对就读松潘籍10名残疾儿童进行了慰问，送去慰问金0.6万元；动员了2名残疾儿童到成都的康复机构进行康复。</w:t>
      </w:r>
    </w:p>
    <w:p w14:paraId="6F70D568">
      <w:pPr>
        <w:spacing w:line="578"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七是切实开展对口支援工作。</w:t>
      </w:r>
      <w:r>
        <w:rPr>
          <w:rFonts w:hint="eastAsia" w:ascii="仿宋_GB2312" w:hAnsi="仿宋_GB2312" w:eastAsia="仿宋_GB2312" w:cs="仿宋_GB2312"/>
          <w:color w:val="000000" w:themeColor="text1"/>
          <w:sz w:val="32"/>
          <w:szCs w:val="32"/>
        </w:rPr>
        <w:t>今年争取到东西部扶贫协作和对口支援助残资金共40万元，用于贫困残疾人家庭</w:t>
      </w:r>
      <w:r>
        <w:rPr>
          <w:rFonts w:hint="eastAsia" w:ascii="仿宋_GB2312" w:hAnsi="仿宋_GB2312" w:eastAsia="仿宋_GB2312" w:cs="仿宋_GB2312"/>
          <w:sz w:val="32"/>
          <w:szCs w:val="32"/>
        </w:rPr>
        <w:t>无障碍改造25户、居家灵活就业创业直补125人。目前，两项工作全部完成。</w:t>
      </w:r>
    </w:p>
    <w:p w14:paraId="56B7E9F2">
      <w:pPr>
        <w:widowControl/>
        <w:spacing w:line="578" w:lineRule="exact"/>
        <w:ind w:firstLine="643"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sz w:val="32"/>
          <w:szCs w:val="32"/>
        </w:rPr>
        <w:t>八是</w:t>
      </w:r>
      <w:r>
        <w:rPr>
          <w:rFonts w:hint="eastAsia" w:ascii="仿宋_GB2312" w:hAnsi="仿宋_GB2312" w:eastAsia="仿宋_GB2312" w:cs="仿宋_GB2312"/>
          <w:b/>
          <w:bCs/>
          <w:color w:val="000000" w:themeColor="text1"/>
          <w:sz w:val="32"/>
          <w:szCs w:val="32"/>
          <w:shd w:val="clear" w:color="auto" w:fill="FFFFFF"/>
        </w:rPr>
        <w:t>做好残疾证办证工作。</w:t>
      </w:r>
      <w:r>
        <w:rPr>
          <w:rFonts w:hint="eastAsia" w:ascii="仿宋_GB2312" w:hAnsi="仿宋_GB2312" w:eastAsia="仿宋_GB2312" w:cs="仿宋_GB2312"/>
          <w:color w:val="000000" w:themeColor="text1"/>
          <w:spacing w:val="8"/>
          <w:kern w:val="0"/>
          <w:sz w:val="32"/>
          <w:szCs w:val="32"/>
        </w:rPr>
        <w:t>严格办证程序，杜绝人情证、关系证等虚假信息证件的发生。</w:t>
      </w:r>
      <w:r>
        <w:rPr>
          <w:rFonts w:hint="eastAsia" w:ascii="仿宋_GB2312" w:hAnsi="仿宋_GB2312" w:eastAsia="仿宋_GB2312" w:cs="仿宋_GB2312"/>
          <w:color w:val="000000" w:themeColor="text1"/>
          <w:sz w:val="32"/>
          <w:szCs w:val="32"/>
          <w:shd w:val="clear" w:color="auto" w:fill="FFFFFF"/>
        </w:rPr>
        <w:t>根据偏远乡镇的需求，积极组织县医院医生到偏远乡镇进行上门办理残疾证服务，</w:t>
      </w:r>
      <w:r>
        <w:rPr>
          <w:rFonts w:hint="eastAsia" w:ascii="仿宋_GB2312" w:eastAsia="仿宋_GB2312"/>
          <w:color w:val="000000" w:themeColor="text1"/>
          <w:sz w:val="32"/>
          <w:szCs w:val="32"/>
        </w:rPr>
        <w:t>为</w:t>
      </w:r>
      <w:r>
        <w:rPr>
          <w:rFonts w:hint="eastAsia" w:ascii="仿宋_GB2312" w:eastAsia="仿宋_GB2312" w:cs="Arial"/>
          <w:color w:val="000000" w:themeColor="text1"/>
          <w:sz w:val="32"/>
          <w:szCs w:val="32"/>
        </w:rPr>
        <w:t>瘫痪在床、患有严重精神疾病等重度残疾人进行一站式上门办证服务，共上门办证10余个。</w:t>
      </w:r>
    </w:p>
    <w:p w14:paraId="6896C9CB">
      <w:pPr>
        <w:widowControl/>
        <w:spacing w:line="578" w:lineRule="exact"/>
        <w:ind w:firstLine="643" w:firstLineChars="200"/>
        <w:rPr>
          <w:rFonts w:ascii="仿宋_GB2312" w:eastAsia="仿宋_GB2312"/>
          <w:color w:val="000000" w:themeColor="text1"/>
          <w:sz w:val="32"/>
          <w:szCs w:val="32"/>
          <w:shd w:val="clear" w:color="auto" w:fill="FFFFFF"/>
        </w:rPr>
      </w:pPr>
      <w:r>
        <w:rPr>
          <w:rFonts w:hint="eastAsia" w:ascii="仿宋" w:hAnsi="仿宋" w:eastAsia="仿宋" w:cs="仿宋"/>
          <w:b/>
          <w:color w:val="000000" w:themeColor="text1"/>
          <w:kern w:val="0"/>
          <w:sz w:val="32"/>
          <w:szCs w:val="32"/>
        </w:rPr>
        <w:t>九是切实做好两联一进工作。</w:t>
      </w:r>
      <w:r>
        <w:rPr>
          <w:rFonts w:hint="eastAsia" w:ascii="楷体_GB2312" w:hAnsi="楷体_GB2312" w:eastAsia="楷体_GB2312" w:cs="楷体_GB2312"/>
          <w:bCs/>
          <w:color w:val="000000" w:themeColor="text1"/>
          <w:kern w:val="0"/>
          <w:sz w:val="32"/>
          <w:szCs w:val="32"/>
        </w:rPr>
        <w:t>扎实开展脱贫攻坚工作，</w:t>
      </w:r>
      <w:r>
        <w:rPr>
          <w:rFonts w:hint="eastAsia" w:ascii="仿宋_GB2312" w:eastAsia="仿宋_GB2312"/>
          <w:color w:val="000000" w:themeColor="text1"/>
          <w:sz w:val="32"/>
          <w:szCs w:val="32"/>
          <w:shd w:val="clear" w:color="auto" w:fill="FFFFFF"/>
        </w:rPr>
        <w:t>县残联紧紧围绕县委、县政府脱贫计划，创新扶贫机制，优化扶贫措施，充分发挥残联组织的作用，提高残疾人自我发展能力，</w:t>
      </w:r>
      <w:r>
        <w:rPr>
          <w:rFonts w:hint="eastAsia" w:ascii="仿宋_GB2312" w:hAnsi="仿宋_GB2312" w:eastAsia="仿宋_GB2312" w:cs="仿宋_GB2312"/>
          <w:kern w:val="0"/>
          <w:sz w:val="32"/>
          <w:szCs w:val="32"/>
        </w:rPr>
        <w:t>扎实有效地开展脱贫攻坚工作。</w:t>
      </w:r>
      <w:r>
        <w:rPr>
          <w:rFonts w:hint="eastAsia" w:ascii="仿宋_GB2312" w:hAnsi="仿宋_GB2312" w:eastAsia="仿宋_GB2312" w:cs="仿宋_GB2312"/>
          <w:kern w:val="0"/>
          <w:sz w:val="32"/>
          <w:szCs w:val="32"/>
          <w:lang w:eastAsia="zh-CN"/>
        </w:rPr>
        <w:t>深入</w:t>
      </w:r>
      <w:r>
        <w:rPr>
          <w:rFonts w:hint="eastAsia" w:ascii="仿宋_GB2312" w:hAnsi="仿宋_GB2312" w:eastAsia="仿宋_GB2312" w:cs="仿宋_GB2312"/>
          <w:kern w:val="0"/>
          <w:sz w:val="32"/>
          <w:szCs w:val="32"/>
        </w:rPr>
        <w:t>小河镇木瓜墩村结合当前“三域一居”、防汛抗洪等重点工作开展联乡包村各项工作，</w:t>
      </w:r>
      <w:r>
        <w:rPr>
          <w:rFonts w:hint="eastAsia" w:ascii="仿宋_GB2312" w:hAnsi="仿宋_GB2312" w:eastAsia="仿宋_GB2312" w:cs="仿宋_GB2312"/>
          <w:color w:val="0D0D0D"/>
          <w:sz w:val="32"/>
          <w:szCs w:val="32"/>
          <w:shd w:val="clear" w:color="auto" w:fill="FFFFFF"/>
        </w:rPr>
        <w:t>深入到9户帮扶对象家中及群众身边同住、同吃、同劳动，蹲点了解民情、算民账、解民忧</w:t>
      </w:r>
      <w:r>
        <w:rPr>
          <w:rFonts w:hint="eastAsia" w:ascii="仿宋_GB2312" w:eastAsia="仿宋_GB2312"/>
          <w:color w:val="000000" w:themeColor="text1"/>
          <w:sz w:val="32"/>
          <w:szCs w:val="32"/>
          <w:shd w:val="clear" w:color="auto" w:fill="FFFFFF"/>
        </w:rPr>
        <w:t>，与群众进行亲切交谈，详细询问群众的生产生活情况，了解他们从事种植、养殖情况和生活中遇到的困难，积极帮助解决处理，和群众一起开展“三域一居”环境整治、地质灾害隐患点排查等重点</w:t>
      </w:r>
      <w:r>
        <w:rPr>
          <w:rFonts w:hint="eastAsia" w:ascii="仿宋_GB2312" w:eastAsia="仿宋_GB2312"/>
          <w:color w:val="000000" w:themeColor="text1"/>
          <w:sz w:val="32"/>
          <w:szCs w:val="32"/>
          <w:shd w:val="clear" w:color="auto" w:fill="FFFFFF"/>
          <w:lang w:eastAsia="zh-CN"/>
        </w:rPr>
        <w:t>工作</w:t>
      </w:r>
      <w:r>
        <w:rPr>
          <w:rFonts w:hint="eastAsia" w:ascii="仿宋_GB2312" w:eastAsia="仿宋_GB2312"/>
          <w:color w:val="000000" w:themeColor="text1"/>
          <w:sz w:val="32"/>
          <w:szCs w:val="32"/>
          <w:shd w:val="clear" w:color="auto" w:fill="FFFFFF"/>
        </w:rPr>
        <w:t>。</w:t>
      </w:r>
    </w:p>
    <w:p w14:paraId="7BC86BA0">
      <w:pPr>
        <w:spacing w:line="576" w:lineRule="exact"/>
        <w:ind w:firstLine="640" w:firstLineChars="200"/>
        <w:rPr>
          <w:rFonts w:ascii="仿宋_GB2312" w:eastAsia="仿宋_GB2312"/>
          <w:color w:val="000000" w:themeColor="text1"/>
          <w:sz w:val="32"/>
          <w:szCs w:val="32"/>
          <w:shd w:val="clear" w:color="auto" w:fill="FFFFFF"/>
        </w:rPr>
      </w:pPr>
      <w:r>
        <w:rPr>
          <w:rFonts w:hint="eastAsia" w:ascii="仿宋_GB2312" w:hAnsi="仿宋_GB2312" w:eastAsia="仿宋_GB2312" w:cs="仿宋_GB2312"/>
          <w:sz w:val="32"/>
          <w:szCs w:val="32"/>
        </w:rPr>
        <w:t>按照松潘县“8.16”特大暴雨山洪泥石流灾害抢险救灾暨恢复重建指挥部群众工作组会议精神，到小河镇开展群众工作。深入联系村木瓜墩村的受灾户、李泉村避险临时安置点以及受灾最严重的双河村受灾现场和安置点了解受灾情况，避险安置和生产生活等相关情况，并开展群众安抚、宣传引导等工作。鼓励安抚受灾群众要在党委、政府的领导下积极开展自救，齐心协力，早日恢复生产生活；请乡、村干部要切实履职尽责，做好预防监测、避险安置、生产自救、恢复重建、群众安抚、意见建议收集等工作，尤其要高度重视月底新一轮强降水天气的应对处置工作，以及灾后次生灾害的预防工作。并给集中安置点的受灾群众送去了米油，给自发救灾的群众送去方便面和矿泉水，嘱咐大家在紧急避险、防汛救灾中一定要注意安全，安全第一。</w:t>
      </w:r>
    </w:p>
    <w:p w14:paraId="52D5D521">
      <w:pPr>
        <w:widowControl/>
        <w:spacing w:line="578" w:lineRule="exact"/>
        <w:ind w:firstLine="640" w:firstLineChars="200"/>
        <w:rPr>
          <w:rFonts w:ascii="仿宋_GB2312" w:hAnsi="仿宋_GB2312" w:eastAsia="仿宋_GB2312" w:cs="仿宋_GB2312"/>
          <w:sz w:val="32"/>
          <w:szCs w:val="32"/>
        </w:rPr>
      </w:pPr>
      <w:r>
        <w:rPr>
          <w:rFonts w:hint="eastAsia" w:ascii="仿宋_GB2312" w:hAnsi="Cambria" w:eastAsia="仿宋_GB2312" w:cs="Arial"/>
          <w:color w:val="000000" w:themeColor="text1"/>
          <w:kern w:val="0"/>
          <w:sz w:val="32"/>
          <w:szCs w:val="32"/>
          <w:lang w:eastAsia="zh-CN"/>
        </w:rPr>
        <w:t>深入</w:t>
      </w:r>
      <w:r>
        <w:rPr>
          <w:rFonts w:hint="eastAsia" w:ascii="仿宋_GB2312" w:hAnsi="仿宋_GB2312" w:eastAsia="仿宋_GB2312" w:cs="仿宋_GB2312"/>
          <w:sz w:val="32"/>
          <w:szCs w:val="32"/>
        </w:rPr>
        <w:t>川主寺元坝寺开展“联寺联僧”工作。加强与元坝寺宗教教职人员的沟通交流，了解寺庙近期开展的事务、维稳安保、残疾人情况以及僧人的思想动态、困难诉求、生活现状等情况，并宣传法律政策。</w:t>
      </w:r>
    </w:p>
    <w:p w14:paraId="705E4481">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十是大力培育残疾人致富带头人。</w:t>
      </w:r>
      <w:r>
        <w:rPr>
          <w:rFonts w:hint="eastAsia" w:ascii="仿宋_GB2312" w:eastAsia="仿宋_GB2312"/>
          <w:b/>
          <w:bCs/>
          <w:color w:val="000000" w:themeColor="text1"/>
          <w:sz w:val="32"/>
          <w:szCs w:val="32"/>
        </w:rPr>
        <w:t>第一，</w:t>
      </w:r>
      <w:r>
        <w:rPr>
          <w:rFonts w:hint="eastAsia" w:ascii="仿宋_GB2312" w:eastAsia="仿宋_GB2312"/>
          <w:color w:val="000000" w:themeColor="text1"/>
          <w:sz w:val="32"/>
          <w:szCs w:val="32"/>
        </w:rPr>
        <w:t>建成了松潘县残疾人中蜂养殖培训基地。2020年</w:t>
      </w:r>
      <w:r>
        <w:rPr>
          <w:rFonts w:hint="eastAsia" w:ascii="仿宋_GB2312" w:hAnsi="仿宋_GB2312" w:eastAsia="仿宋_GB2312" w:cs="仿宋_GB2312"/>
          <w:sz w:val="32"/>
          <w:szCs w:val="32"/>
        </w:rPr>
        <w:t>县残联积极争取东西部扶贫协作和对口支援资金25万元用于该专业合作社建设、为贫困户购买种蜂、对贫困户进行养蜂培训等，具体业务指导由县科知农牧局负责。</w:t>
      </w:r>
      <w:r>
        <w:rPr>
          <w:rFonts w:hint="eastAsia" w:ascii="仿宋_GB2312" w:hAnsi="楷体_GB2312" w:eastAsia="仿宋_GB2312" w:cs="楷体_GB2312"/>
          <w:color w:val="000000" w:themeColor="text1"/>
          <w:sz w:val="32"/>
          <w:szCs w:val="32"/>
        </w:rPr>
        <w:t>在白登林的</w:t>
      </w:r>
      <w:r>
        <w:rPr>
          <w:rFonts w:hint="eastAsia" w:ascii="仿宋_GB2312" w:eastAsia="仿宋_GB2312"/>
          <w:color w:val="000000" w:themeColor="text1"/>
          <w:sz w:val="32"/>
          <w:szCs w:val="32"/>
        </w:rPr>
        <w:t>带动下</w:t>
      </w:r>
      <w:r>
        <w:rPr>
          <w:rFonts w:hint="eastAsia" w:ascii="仿宋_GB2312" w:hAnsi="仿宋_GB2312" w:eastAsia="仿宋_GB2312" w:cs="仿宋_GB2312"/>
          <w:sz w:val="32"/>
          <w:szCs w:val="32"/>
        </w:rPr>
        <w:t>，他创办的松潘县登林养蜂专业合作社年产值破百万，带动了36户农牧民养蜂致富，其中贫困户22户（10户贫困残疾人），残疾人家庭5户。白登林</w:t>
      </w:r>
      <w:r>
        <w:rPr>
          <w:rFonts w:hint="eastAsia" w:ascii="仿宋_GB2312" w:hAnsi="仿宋_GB2312" w:eastAsia="仿宋_GB2312" w:cs="仿宋_GB2312"/>
          <w:sz w:val="32"/>
          <w:szCs w:val="32"/>
          <w:lang w:eastAsia="zh-CN"/>
        </w:rPr>
        <w:t>成为</w:t>
      </w:r>
      <w:r>
        <w:rPr>
          <w:rFonts w:hint="eastAsia" w:ascii="仿宋_GB2312" w:hAnsi="仿宋_GB2312" w:eastAsia="仿宋_GB2312" w:cs="仿宋_GB2312"/>
          <w:sz w:val="32"/>
          <w:szCs w:val="32"/>
        </w:rPr>
        <w:t>全县有名的残疾人致富带头人。</w:t>
      </w:r>
      <w:r>
        <w:rPr>
          <w:rFonts w:hint="eastAsia" w:ascii="仿宋_GB2312" w:hAnsi="仿宋_GB2312" w:eastAsia="仿宋_GB2312" w:cs="仿宋_GB2312"/>
          <w:b/>
          <w:bCs/>
          <w:sz w:val="32"/>
          <w:szCs w:val="32"/>
        </w:rPr>
        <w:t>第二，</w:t>
      </w:r>
      <w:r>
        <w:rPr>
          <w:rFonts w:hint="eastAsia" w:ascii="仿宋_GB2312" w:hAnsi="微软雅黑" w:eastAsia="仿宋_GB2312" w:cs="仿宋_GB2312"/>
          <w:color w:val="333333"/>
          <w:sz w:val="32"/>
          <w:szCs w:val="32"/>
          <w:shd w:val="clear" w:color="auto" w:fill="FFFFFF"/>
        </w:rPr>
        <w:t>电商达人何顺权。何顺权是残疾人中有名的电商达人，做电商4年。今年，</w:t>
      </w:r>
      <w:r>
        <w:rPr>
          <w:rFonts w:hint="eastAsia" w:ascii="仿宋" w:hAnsi="仿宋" w:eastAsia="仿宋" w:cs="仿宋"/>
          <w:sz w:val="32"/>
          <w:szCs w:val="32"/>
        </w:rPr>
        <w:t>他联合了本村有种植意愿的村民，共投资了42万元，以300元/亩的租地费，共种植羊肚菌65亩，65亩可以采2.6万斤左右，全部售出的话收入至少达到120</w:t>
      </w:r>
      <w:r>
        <w:rPr>
          <w:rFonts w:hint="eastAsia" w:ascii="仿宋" w:hAnsi="仿宋" w:eastAsia="仿宋" w:cs="仿宋"/>
          <w:sz w:val="32"/>
          <w:szCs w:val="32"/>
          <w:lang w:eastAsia="zh-CN"/>
        </w:rPr>
        <w:t>万元</w:t>
      </w:r>
      <w:r>
        <w:rPr>
          <w:rFonts w:hint="eastAsia" w:ascii="仿宋" w:hAnsi="仿宋" w:eastAsia="仿宋" w:cs="仿宋"/>
          <w:sz w:val="32"/>
          <w:szCs w:val="32"/>
        </w:rPr>
        <w:t>，采用电商网店渠道销售、收购商直接到基地购买以及消费扶贫等</w:t>
      </w:r>
      <w:r>
        <w:rPr>
          <w:rFonts w:hint="eastAsia" w:ascii="仿宋" w:hAnsi="仿宋" w:eastAsia="仿宋" w:cs="仿宋"/>
          <w:kern w:val="0"/>
          <w:sz w:val="32"/>
          <w:szCs w:val="32"/>
          <w:lang w:bidi="ar"/>
        </w:rPr>
        <w:t>方式销售。今年争取到东西部扶贫协作和对口支援资金22万元，为该基地修建了羊肚灌溉工程。目前何顺权带动了4个残疾人致富创业，</w:t>
      </w:r>
      <w:r>
        <w:rPr>
          <w:rFonts w:hint="eastAsia" w:ascii="仿宋" w:hAnsi="仿宋" w:eastAsia="仿宋" w:cs="仿宋"/>
          <w:kern w:val="0"/>
          <w:sz w:val="32"/>
          <w:szCs w:val="32"/>
          <w:lang w:eastAsia="zh-CN" w:bidi="ar"/>
        </w:rPr>
        <w:t>也成了</w:t>
      </w:r>
      <w:r>
        <w:rPr>
          <w:rFonts w:hint="eastAsia" w:ascii="仿宋" w:hAnsi="仿宋" w:eastAsia="仿宋" w:cs="仿宋"/>
          <w:kern w:val="0"/>
          <w:sz w:val="32"/>
          <w:szCs w:val="32"/>
          <w:lang w:bidi="ar"/>
        </w:rPr>
        <w:t>残疾人自强不息、自主创业的楷模。</w:t>
      </w:r>
    </w:p>
    <w:p w14:paraId="6B76E9D1">
      <w:pPr>
        <w:widowControl/>
        <w:spacing w:line="578" w:lineRule="exact"/>
        <w:ind w:firstLine="643" w:firstLineChars="200"/>
        <w:rPr>
          <w:rFonts w:ascii="仿宋" w:hAnsi="仿宋" w:eastAsia="仿宋" w:cs="仿宋"/>
          <w:color w:val="000000" w:themeColor="text1"/>
          <w:kern w:val="0"/>
          <w:sz w:val="32"/>
          <w:szCs w:val="32"/>
        </w:rPr>
      </w:pPr>
      <w:r>
        <w:rPr>
          <w:rFonts w:hint="eastAsia" w:ascii="仿宋_GB2312" w:hAnsi="Cambria" w:eastAsia="仿宋_GB2312" w:cs="Arial"/>
          <w:b/>
          <w:bCs/>
          <w:color w:val="000000" w:themeColor="text1"/>
          <w:kern w:val="0"/>
          <w:sz w:val="32"/>
          <w:szCs w:val="32"/>
        </w:rPr>
        <w:t>十一是做好疫情防控工作。</w:t>
      </w:r>
      <w:r>
        <w:rPr>
          <w:rFonts w:hint="eastAsia" w:ascii="仿宋" w:hAnsi="仿宋" w:eastAsia="仿宋" w:cs="仿宋"/>
          <w:color w:val="000000" w:themeColor="text1"/>
          <w:kern w:val="0"/>
          <w:sz w:val="32"/>
          <w:szCs w:val="32"/>
        </w:rPr>
        <w:t>在疫情防控期间，切实通过微信、QQ等方式对残疾人加强了疫情防控相关知识、各项规定的宣传，张贴发放了《</w:t>
      </w:r>
      <w:r>
        <w:rPr>
          <w:rFonts w:hint="eastAsia" w:ascii="仿宋" w:hAnsi="仿宋" w:eastAsia="仿宋" w:cs="仿宋"/>
          <w:sz w:val="32"/>
          <w:szCs w:val="32"/>
        </w:rPr>
        <w:t>致全县残疾人朋友及残疾人工作者的倡议书</w:t>
      </w:r>
      <w:r>
        <w:rPr>
          <w:rFonts w:hint="eastAsia" w:ascii="仿宋" w:hAnsi="仿宋" w:eastAsia="仿宋" w:cs="仿宋"/>
          <w:color w:val="000000" w:themeColor="text1"/>
          <w:kern w:val="0"/>
          <w:sz w:val="32"/>
          <w:szCs w:val="32"/>
        </w:rPr>
        <w:t>》，切实做好了疫情防控期间的值班值守、干部居家隔离、干部返岗报备、办公场所消毒等工作，继续做好疫情防控常态化管理工作。</w:t>
      </w:r>
    </w:p>
    <w:p w14:paraId="4BF4F8ED">
      <w:pPr>
        <w:widowControl/>
        <w:spacing w:line="578" w:lineRule="exact"/>
        <w:ind w:firstLine="643" w:firstLineChars="200"/>
        <w:rPr>
          <w:rFonts w:ascii="仿宋_GB2312" w:hAnsi="Cambria" w:eastAsia="仿宋_GB2312" w:cs="Arial"/>
          <w:color w:val="000000" w:themeColor="text1"/>
          <w:kern w:val="0"/>
          <w:sz w:val="32"/>
          <w:szCs w:val="32"/>
        </w:rPr>
      </w:pPr>
      <w:r>
        <w:rPr>
          <w:rFonts w:hint="eastAsia" w:ascii="仿宋_GB2312" w:hAnsi="仿宋_GB2312" w:eastAsia="仿宋_GB2312" w:cs="仿宋_GB2312"/>
          <w:b/>
          <w:bCs/>
          <w:color w:val="000000" w:themeColor="text1"/>
          <w:sz w:val="32"/>
          <w:szCs w:val="32"/>
          <w:shd w:val="clear" w:color="auto" w:fill="FFFFFF"/>
        </w:rPr>
        <w:t>十二是加强协作形成合力。</w:t>
      </w:r>
      <w:r>
        <w:rPr>
          <w:rFonts w:hint="eastAsia" w:ascii="仿宋_GB2312" w:hAnsi="Cambria" w:eastAsia="仿宋_GB2312" w:cs="Arial"/>
          <w:color w:val="000000" w:themeColor="text1"/>
          <w:kern w:val="0"/>
          <w:sz w:val="32"/>
          <w:szCs w:val="32"/>
        </w:rPr>
        <w:t>协同县建设局做好残疾人危房统计工作；协同县教育部门认真抓好残疾儿童的统计调查、义务教育的入学工作和教育资助工作；协同松潘县税务局做好年度残疾人就业保障金征收工作；积极协同县民政局、县扶贫移民局做好残疾人两项补贴发放和残疾人扶贫对象生活补贴发放工作；积极做好残疾人的维权和信访工作等各项工作。</w:t>
      </w:r>
    </w:p>
    <w:p w14:paraId="0FFE7BA2">
      <w:pPr>
        <w:widowControl/>
        <w:spacing w:line="578" w:lineRule="exact"/>
        <w:ind w:firstLine="640" w:firstLineChars="200"/>
        <w:jc w:val="left"/>
        <w:rPr>
          <w:rFonts w:ascii="仿宋" w:hAnsi="仿宋" w:eastAsia="仿宋"/>
          <w:bCs/>
          <w:color w:val="000000"/>
          <w:sz w:val="32"/>
          <w:szCs w:val="32"/>
        </w:rPr>
      </w:pPr>
    </w:p>
    <w:p w14:paraId="30D9C008">
      <w:pPr>
        <w:pStyle w:val="5"/>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14:paraId="2CA8C601">
      <w:pPr>
        <w:spacing w:line="576" w:lineRule="exact"/>
        <w:ind w:firstLine="640" w:firstLineChars="200"/>
        <w:rPr>
          <w:rFonts w:ascii="仿宋" w:hAnsi="仿宋" w:eastAsia="仿宋"/>
          <w:color w:val="000000"/>
          <w:sz w:val="32"/>
          <w:szCs w:val="32"/>
        </w:rPr>
      </w:pPr>
      <w:r>
        <w:rPr>
          <w:rFonts w:hint="eastAsia" w:ascii="仿宋" w:hAnsi="仿宋" w:eastAsia="仿宋" w:cs="仿宋"/>
          <w:sz w:val="32"/>
          <w:szCs w:val="32"/>
        </w:rPr>
        <w:t>松潘县残疾人联合会设</w:t>
      </w:r>
      <w:r>
        <w:rPr>
          <w:rFonts w:ascii="仿宋" w:hAnsi="仿宋" w:eastAsia="仿宋" w:cs="仿宋"/>
          <w:sz w:val="32"/>
          <w:szCs w:val="32"/>
        </w:rPr>
        <w:t>1</w:t>
      </w:r>
      <w:r>
        <w:rPr>
          <w:rFonts w:hint="eastAsia" w:ascii="仿宋" w:hAnsi="仿宋" w:eastAsia="仿宋" w:cs="仿宋"/>
          <w:sz w:val="32"/>
          <w:szCs w:val="32"/>
        </w:rPr>
        <w:t>个内设机构：</w:t>
      </w:r>
      <w:r>
        <w:rPr>
          <w:rFonts w:hint="eastAsia" w:ascii="仿宋" w:hAnsi="仿宋" w:eastAsia="仿宋" w:cs="仿宋"/>
          <w:color w:val="000000"/>
          <w:sz w:val="32"/>
          <w:szCs w:val="32"/>
        </w:rPr>
        <w:t>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p>
    <w:p w14:paraId="61C0D8B2">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E4617AE">
      <w:pPr>
        <w:pStyle w:val="4"/>
        <w:ind w:right="440"/>
        <w:rPr>
          <w:rStyle w:val="2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2020年度部门决算情况说明</w:t>
      </w:r>
      <w:bookmarkEnd w:id="22"/>
      <w:bookmarkEnd w:id="23"/>
    </w:p>
    <w:p w14:paraId="22074115"/>
    <w:p w14:paraId="0B58986D">
      <w:pPr>
        <w:pStyle w:val="26"/>
        <w:numPr>
          <w:ilvl w:val="0"/>
          <w:numId w:val="1"/>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14:paraId="60DC403F">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2020年度收、支总计396.55万元。与2019年相比，收、支总计各增加6.89万元，增长1.7</w:t>
      </w:r>
      <w:r>
        <w:rPr>
          <w:rFonts w:ascii="仿宋" w:hAnsi="仿宋" w:eastAsia="仿宋"/>
          <w:color w:val="000000"/>
          <w:sz w:val="32"/>
          <w:szCs w:val="32"/>
        </w:rPr>
        <w:t>%</w:t>
      </w:r>
      <w:r>
        <w:rPr>
          <w:rFonts w:hint="eastAsia" w:ascii="仿宋" w:hAnsi="仿宋" w:eastAsia="仿宋"/>
          <w:color w:val="000000"/>
          <w:sz w:val="32"/>
          <w:szCs w:val="32"/>
        </w:rPr>
        <w:t>。主要变动原因是项目增加。</w:t>
      </w:r>
    </w:p>
    <w:p w14:paraId="7C99A8FE">
      <w:pPr>
        <w:pStyle w:val="26"/>
        <w:numPr>
          <w:ilvl w:val="0"/>
          <w:numId w:val="1"/>
        </w:numPr>
        <w:spacing w:line="600"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14:paraId="2DF51EFF">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20年本年收入合计356.97万元，其中：一般公共预算财政拨款收入352.05万元，占98.6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；政府性基金预算财政拨款收入4.92万元，占1.4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2FB2E6E4">
      <w:pPr>
        <w:pStyle w:val="26"/>
        <w:numPr>
          <w:ilvl w:val="0"/>
          <w:numId w:val="1"/>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14:paraId="7D5092E3">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20年本年支出合计346.74万元，其中：基本支出121.41万元，占35.01</w:t>
      </w:r>
      <w:r>
        <w:rPr>
          <w:rFonts w:ascii="仿宋" w:hAnsi="仿宋" w:eastAsia="仿宋"/>
          <w:color w:val="000000"/>
          <w:sz w:val="32"/>
          <w:szCs w:val="32"/>
        </w:rPr>
        <w:t>%</w:t>
      </w:r>
      <w:r>
        <w:rPr>
          <w:rFonts w:hint="eastAsia" w:ascii="仿宋" w:hAnsi="仿宋" w:eastAsia="仿宋"/>
          <w:color w:val="000000"/>
          <w:sz w:val="32"/>
          <w:szCs w:val="32"/>
        </w:rPr>
        <w:t>；项目支出225.32万元，占64.98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17201B68">
      <w:pPr>
        <w:spacing w:line="600" w:lineRule="exact"/>
        <w:ind w:firstLine="640" w:firstLineChars="200"/>
        <w:outlineLvl w:val="1"/>
        <w:rPr>
          <w:rStyle w:val="28"/>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14:paraId="45C831E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20年财政拨款收、支总计396.55万元。与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9年相比，财政拨款收、支总计各增加6.89万元，增长1.7</w:t>
      </w:r>
      <w:r>
        <w:rPr>
          <w:rFonts w:ascii="仿宋" w:hAnsi="仿宋" w:eastAsia="仿宋"/>
          <w:color w:val="000000"/>
          <w:sz w:val="32"/>
          <w:szCs w:val="32"/>
        </w:rPr>
        <w:t>%</w:t>
      </w:r>
      <w:r>
        <w:rPr>
          <w:rFonts w:hint="eastAsia" w:ascii="仿宋" w:hAnsi="仿宋" w:eastAsia="仿宋"/>
          <w:color w:val="000000"/>
          <w:sz w:val="32"/>
          <w:szCs w:val="32"/>
        </w:rPr>
        <w:t>。主要变动原因是项目增加。</w:t>
      </w:r>
    </w:p>
    <w:p w14:paraId="2C2E816C">
      <w:pPr>
        <w:spacing w:line="600" w:lineRule="exact"/>
        <w:rPr>
          <w:rFonts w:ascii="仿宋" w:hAnsi="仿宋" w:eastAsia="仿宋"/>
          <w:color w:val="000000"/>
          <w:sz w:val="32"/>
          <w:szCs w:val="32"/>
        </w:rPr>
      </w:pPr>
    </w:p>
    <w:p w14:paraId="0F27C94E">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14:paraId="04626A3D">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4E9262C7">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20年一般公共预算财政拨款支出334.80万元，占本年支出合计的96.56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9年相比，一般公共预算财政拨款增加10.03万元，增长3</w:t>
      </w:r>
      <w:r>
        <w:rPr>
          <w:rFonts w:ascii="仿宋" w:hAnsi="仿宋" w:eastAsia="仿宋"/>
          <w:color w:val="000000"/>
          <w:sz w:val="32"/>
          <w:szCs w:val="32"/>
        </w:rPr>
        <w:t>%</w:t>
      </w:r>
      <w:r>
        <w:rPr>
          <w:rFonts w:hint="eastAsia" w:ascii="仿宋" w:hAnsi="仿宋" w:eastAsia="仿宋"/>
          <w:color w:val="000000"/>
          <w:sz w:val="32"/>
          <w:szCs w:val="32"/>
        </w:rPr>
        <w:t>。主要变动原因是项目增加</w:t>
      </w:r>
    </w:p>
    <w:p w14:paraId="60E4441B">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3015BB84">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334.80</w:t>
      </w:r>
      <w:r>
        <w:rPr>
          <w:rFonts w:hint="eastAsia" w:ascii="仿宋" w:hAnsi="仿宋" w:eastAsia="仿宋"/>
          <w:color w:val="000000" w:themeColor="text1"/>
          <w:sz w:val="32"/>
          <w:szCs w:val="32"/>
        </w:rPr>
        <w:t>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支出279万元，占83.33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6.56万元，占1.96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农林水支出40万元，</w:t>
      </w:r>
      <w:r>
        <w:rPr>
          <w:rFonts w:hint="eastAsia" w:ascii="仿宋" w:hAnsi="仿宋" w:eastAsia="仿宋"/>
          <w:color w:val="000000" w:themeColor="text1"/>
          <w:sz w:val="32"/>
          <w:szCs w:val="32"/>
        </w:rPr>
        <w:t>占11.95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rPr>
        <w:t>9.25万元，占2.76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CC78C85">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1E66B4CB">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2020年一般公共预算支出决算数为334.8万元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预算88</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14:paraId="6532877E">
      <w:pPr>
        <w:spacing w:line="600" w:lineRule="exact"/>
        <w:ind w:firstLine="643" w:firstLineChars="200"/>
        <w:rPr>
          <w:rFonts w:ascii="仿宋" w:hAnsi="仿宋" w:eastAsia="仿宋"/>
          <w:sz w:val="32"/>
          <w:szCs w:val="32"/>
        </w:rPr>
      </w:pPr>
      <w:r>
        <w:rPr>
          <w:rStyle w:val="17"/>
          <w:rFonts w:hint="eastAsia" w:ascii="仿宋" w:hAnsi="仿宋" w:eastAsia="仿宋"/>
          <w:bCs/>
          <w:color w:val="000000"/>
          <w:sz w:val="32"/>
          <w:szCs w:val="32"/>
        </w:rPr>
        <w:t>1.社会保障和就业</w:t>
      </w:r>
      <w:r>
        <w:rPr>
          <w:rStyle w:val="17"/>
          <w:rFonts w:hint="eastAsia" w:ascii="仿宋" w:hAnsi="仿宋" w:eastAsia="仿宋"/>
          <w:bCs/>
          <w:color w:val="000000"/>
          <w:sz w:val="32"/>
          <w:szCs w:val="32"/>
          <w:lang w:eastAsia="zh-CN"/>
        </w:rPr>
        <w:t>：</w:t>
      </w:r>
      <w:r>
        <w:rPr>
          <w:rStyle w:val="17"/>
          <w:rFonts w:hint="eastAsia" w:ascii="仿宋" w:hAnsi="仿宋" w:eastAsia="仿宋"/>
          <w:b w:val="0"/>
          <w:color w:val="000000"/>
          <w:sz w:val="32"/>
          <w:szCs w:val="32"/>
        </w:rPr>
        <w:t>2080201行政运行支出决算数为94.66万元，完成预算100%，</w:t>
      </w:r>
      <w:r>
        <w:rPr>
          <w:rStyle w:val="17"/>
          <w:rFonts w:hint="eastAsia" w:ascii="仿宋" w:hAnsi="仿宋" w:eastAsia="仿宋"/>
          <w:b w:val="0"/>
          <w:bCs/>
          <w:color w:val="000000"/>
          <w:sz w:val="32"/>
          <w:szCs w:val="32"/>
        </w:rPr>
        <w:t>决算数等于预算数的主要原因是项目及时足额完成。</w:t>
      </w:r>
      <w:r>
        <w:rPr>
          <w:rStyle w:val="17"/>
          <w:rFonts w:ascii="仿宋" w:hAnsi="仿宋" w:eastAsia="仿宋"/>
          <w:b w:val="0"/>
          <w:bCs/>
          <w:color w:val="000000"/>
          <w:sz w:val="32"/>
          <w:szCs w:val="32"/>
        </w:rPr>
        <w:t xml:space="preserve"> </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机关事业单位基本养老保险缴费支出决算数为9.73万元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rPr>
        <w:t>，</w:t>
      </w:r>
      <w:r>
        <w:rPr>
          <w:rStyle w:val="17"/>
          <w:rFonts w:hint="eastAsia" w:ascii="仿宋" w:hAnsi="仿宋" w:eastAsia="仿宋"/>
          <w:b w:val="0"/>
          <w:bCs/>
          <w:color w:val="000000"/>
          <w:sz w:val="32"/>
          <w:szCs w:val="32"/>
        </w:rPr>
        <w:t>决算数等于预算数的主要原因是项目及时足额完成。</w:t>
      </w:r>
      <w:r>
        <w:rPr>
          <w:rFonts w:ascii="仿宋" w:hAnsi="仿宋" w:eastAsia="仿宋" w:cs="仿宋"/>
          <w:sz w:val="32"/>
          <w:szCs w:val="32"/>
        </w:rPr>
        <w:t>208</w:t>
      </w:r>
      <w:r>
        <w:rPr>
          <w:rFonts w:hint="eastAsia" w:ascii="仿宋" w:hAnsi="仿宋" w:eastAsia="仿宋" w:cs="仿宋"/>
          <w:sz w:val="32"/>
          <w:szCs w:val="32"/>
        </w:rPr>
        <w:t>0506机关事业单位职业年金缴费支出决算数为1.22万元，完成预算</w:t>
      </w:r>
      <w:r>
        <w:rPr>
          <w:rFonts w:ascii="仿宋" w:hAnsi="仿宋" w:eastAsia="仿宋" w:cs="仿宋"/>
          <w:sz w:val="32"/>
          <w:szCs w:val="32"/>
        </w:rPr>
        <w:t>100%</w:t>
      </w:r>
      <w:r>
        <w:rPr>
          <w:rFonts w:hint="eastAsia" w:ascii="仿宋" w:hAnsi="仿宋" w:eastAsia="仿宋" w:cs="仿宋"/>
          <w:sz w:val="32"/>
          <w:szCs w:val="32"/>
        </w:rPr>
        <w:t>，</w:t>
      </w:r>
      <w:r>
        <w:rPr>
          <w:rStyle w:val="17"/>
          <w:rFonts w:hint="eastAsia" w:ascii="仿宋" w:hAnsi="仿宋" w:eastAsia="仿宋"/>
          <w:b w:val="0"/>
          <w:bCs/>
          <w:color w:val="000000"/>
          <w:sz w:val="32"/>
          <w:szCs w:val="32"/>
        </w:rPr>
        <w:t>决算数等于预算数的主要原因是项目及时足额完成。</w:t>
      </w:r>
      <w:r>
        <w:rPr>
          <w:rFonts w:ascii="仿宋" w:hAnsi="仿宋" w:eastAsia="仿宋" w:cs="仿宋"/>
          <w:sz w:val="32"/>
          <w:szCs w:val="32"/>
        </w:rPr>
        <w:t>208110</w:t>
      </w:r>
      <w:r>
        <w:rPr>
          <w:rFonts w:hint="eastAsia" w:ascii="仿宋" w:hAnsi="仿宋" w:eastAsia="仿宋" w:cs="仿宋"/>
          <w:sz w:val="32"/>
          <w:szCs w:val="32"/>
        </w:rPr>
        <w:t>7残疾人生活和护理补贴支出决算数27.99万元，完成预算64.33</w:t>
      </w:r>
      <w:r>
        <w:rPr>
          <w:rFonts w:ascii="仿宋" w:hAnsi="仿宋" w:eastAsia="仿宋" w:cs="仿宋"/>
          <w:sz w:val="32"/>
          <w:szCs w:val="32"/>
        </w:rPr>
        <w:t>%</w:t>
      </w:r>
      <w:r>
        <w:rPr>
          <w:rFonts w:hint="eastAsia" w:ascii="仿宋" w:hAnsi="仿宋" w:eastAsia="仿宋" w:cs="仿宋"/>
          <w:sz w:val="32"/>
          <w:szCs w:val="32"/>
        </w:rPr>
        <w:t>，</w:t>
      </w:r>
      <w:r>
        <w:rPr>
          <w:rStyle w:val="17"/>
          <w:rFonts w:hint="eastAsia" w:ascii="仿宋" w:hAnsi="仿宋" w:eastAsia="仿宋"/>
          <w:b w:val="0"/>
          <w:bCs/>
          <w:color w:val="000000"/>
          <w:sz w:val="32"/>
          <w:szCs w:val="32"/>
        </w:rPr>
        <w:t>决算数小于预算数的主要原因是项目未完成。</w:t>
      </w:r>
      <w:r>
        <w:rPr>
          <w:rFonts w:ascii="仿宋" w:hAnsi="仿宋" w:eastAsia="仿宋" w:cs="仿宋"/>
          <w:sz w:val="32"/>
          <w:szCs w:val="32"/>
        </w:rPr>
        <w:t>2081199</w:t>
      </w:r>
      <w:r>
        <w:rPr>
          <w:rFonts w:hint="eastAsia" w:ascii="仿宋" w:hAnsi="仿宋" w:eastAsia="仿宋" w:cs="仿宋"/>
          <w:sz w:val="32"/>
          <w:szCs w:val="32"/>
        </w:rPr>
        <w:t>其他残疾人事业支出支出决算数145.39万元，完成预算91.99</w:t>
      </w:r>
      <w:r>
        <w:rPr>
          <w:rFonts w:ascii="仿宋" w:hAnsi="仿宋" w:eastAsia="仿宋" w:cs="仿宋"/>
          <w:sz w:val="32"/>
          <w:szCs w:val="32"/>
        </w:rPr>
        <w:t>%</w:t>
      </w:r>
      <w:r>
        <w:rPr>
          <w:rFonts w:hint="eastAsia" w:ascii="仿宋" w:hAnsi="仿宋" w:eastAsia="仿宋" w:cs="仿宋"/>
          <w:sz w:val="32"/>
          <w:szCs w:val="32"/>
        </w:rPr>
        <w:t>，</w:t>
      </w:r>
      <w:r>
        <w:rPr>
          <w:rStyle w:val="17"/>
          <w:rFonts w:hint="eastAsia" w:ascii="仿宋" w:hAnsi="仿宋" w:eastAsia="仿宋"/>
          <w:b w:val="0"/>
          <w:bCs/>
          <w:color w:val="000000"/>
          <w:sz w:val="32"/>
          <w:szCs w:val="32"/>
        </w:rPr>
        <w:t>决算数小于预算数的主要原因是项目未完成。</w:t>
      </w:r>
    </w:p>
    <w:p w14:paraId="5E84CC01">
      <w:pPr>
        <w:spacing w:line="576"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2</w:t>
      </w:r>
      <w:r>
        <w:rPr>
          <w:rStyle w:val="17"/>
          <w:rFonts w:ascii="仿宋" w:hAnsi="仿宋" w:eastAsia="仿宋"/>
          <w:bCs/>
          <w:color w:val="000000"/>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eastAsia="zh-CN"/>
        </w:rPr>
        <w:t>：</w:t>
      </w:r>
      <w:r>
        <w:rPr>
          <w:rFonts w:ascii="仿宋" w:hAnsi="仿宋" w:eastAsia="仿宋" w:cs="仿宋"/>
          <w:sz w:val="32"/>
          <w:szCs w:val="32"/>
        </w:rPr>
        <w:t>2101101</w:t>
      </w:r>
      <w:r>
        <w:rPr>
          <w:rFonts w:hint="eastAsia" w:ascii="仿宋" w:hAnsi="仿宋" w:eastAsia="仿宋" w:cs="仿宋"/>
          <w:sz w:val="32"/>
          <w:szCs w:val="32"/>
        </w:rPr>
        <w:t>行政单位医疗支出决算数为5.36万元，完成预算</w:t>
      </w:r>
      <w:r>
        <w:rPr>
          <w:rFonts w:ascii="仿宋" w:hAnsi="仿宋" w:eastAsia="仿宋" w:cs="仿宋"/>
          <w:sz w:val="32"/>
          <w:szCs w:val="32"/>
        </w:rPr>
        <w:t>100%</w:t>
      </w:r>
      <w:r>
        <w:rPr>
          <w:rFonts w:hint="eastAsia" w:ascii="仿宋" w:hAnsi="仿宋" w:eastAsia="仿宋" w:cs="仿宋"/>
          <w:sz w:val="32"/>
          <w:szCs w:val="32"/>
        </w:rPr>
        <w:t>，</w:t>
      </w:r>
      <w:r>
        <w:rPr>
          <w:rFonts w:ascii="仿宋" w:hAnsi="仿宋" w:eastAsia="仿宋" w:cs="仿宋"/>
          <w:sz w:val="32"/>
          <w:szCs w:val="32"/>
        </w:rPr>
        <w:t xml:space="preserve"> </w:t>
      </w:r>
      <w:r>
        <w:rPr>
          <w:rStyle w:val="17"/>
          <w:rFonts w:hint="eastAsia" w:ascii="仿宋" w:hAnsi="仿宋" w:eastAsia="仿宋"/>
          <w:b w:val="0"/>
          <w:bCs/>
          <w:color w:val="000000"/>
          <w:sz w:val="32"/>
          <w:szCs w:val="32"/>
        </w:rPr>
        <w:t>决算数等于预算数的主要原因是项目及时足额完成。</w:t>
      </w:r>
      <w:r>
        <w:rPr>
          <w:rFonts w:ascii="仿宋" w:hAnsi="仿宋" w:eastAsia="仿宋" w:cs="仿宋"/>
          <w:sz w:val="32"/>
          <w:szCs w:val="32"/>
        </w:rPr>
        <w:t>210110</w:t>
      </w:r>
      <w:r>
        <w:rPr>
          <w:rFonts w:hint="eastAsia" w:ascii="仿宋" w:hAnsi="仿宋" w:eastAsia="仿宋" w:cs="仿宋"/>
          <w:sz w:val="32"/>
          <w:szCs w:val="32"/>
        </w:rPr>
        <w:t>3公务员医疗补助支出决算数为1.2万元，完成预算</w:t>
      </w:r>
      <w:r>
        <w:rPr>
          <w:rFonts w:ascii="仿宋" w:hAnsi="仿宋" w:eastAsia="仿宋" w:cs="仿宋"/>
          <w:sz w:val="32"/>
          <w:szCs w:val="32"/>
        </w:rPr>
        <w:t>100%</w:t>
      </w:r>
      <w:r>
        <w:rPr>
          <w:rFonts w:hint="eastAsia" w:ascii="仿宋" w:hAnsi="仿宋" w:eastAsia="仿宋" w:cs="仿宋"/>
          <w:sz w:val="32"/>
          <w:szCs w:val="32"/>
        </w:rPr>
        <w:t>，</w:t>
      </w:r>
      <w:r>
        <w:rPr>
          <w:rFonts w:ascii="仿宋" w:hAnsi="仿宋" w:eastAsia="仿宋" w:cs="仿宋"/>
          <w:sz w:val="32"/>
          <w:szCs w:val="32"/>
        </w:rPr>
        <w:t xml:space="preserve"> </w:t>
      </w:r>
      <w:r>
        <w:rPr>
          <w:rStyle w:val="17"/>
          <w:rFonts w:hint="eastAsia" w:ascii="仿宋" w:hAnsi="仿宋" w:eastAsia="仿宋"/>
          <w:b w:val="0"/>
          <w:bCs/>
          <w:color w:val="000000"/>
          <w:sz w:val="32"/>
          <w:szCs w:val="32"/>
        </w:rPr>
        <w:t>决算数等于预算数的主要原因是项目及时足额完成。</w:t>
      </w:r>
    </w:p>
    <w:p w14:paraId="27933D66">
      <w:pPr>
        <w:pStyle w:val="2"/>
        <w:ind w:firstLine="320" w:firstLineChars="100"/>
        <w:rPr>
          <w:rFonts w:eastAsia="仿宋"/>
          <w:bCs/>
        </w:rPr>
      </w:pPr>
      <w:r>
        <w:rPr>
          <w:rStyle w:val="17"/>
          <w:rFonts w:hint="eastAsia" w:ascii="仿宋" w:hAnsi="仿宋" w:eastAsia="仿宋"/>
          <w:b w:val="0"/>
          <w:bCs/>
          <w:color w:val="000000"/>
          <w:sz w:val="32"/>
          <w:szCs w:val="32"/>
        </w:rPr>
        <w:t>3.</w:t>
      </w:r>
      <w:r>
        <w:rPr>
          <w:rStyle w:val="17"/>
          <w:rFonts w:hint="eastAsia" w:ascii="仿宋" w:hAnsi="仿宋" w:eastAsia="仿宋"/>
          <w:color w:val="000000"/>
          <w:sz w:val="32"/>
          <w:szCs w:val="32"/>
        </w:rPr>
        <w:t>农林水支出：</w:t>
      </w:r>
      <w:r>
        <w:rPr>
          <w:rStyle w:val="17"/>
          <w:rFonts w:hint="eastAsia" w:ascii="仿宋" w:hAnsi="仿宋" w:eastAsia="仿宋"/>
          <w:b w:val="0"/>
          <w:bCs/>
          <w:color w:val="000000"/>
          <w:sz w:val="32"/>
          <w:szCs w:val="32"/>
        </w:rPr>
        <w:t>2130599</w:t>
      </w:r>
      <w:r>
        <w:rPr>
          <w:rFonts w:hint="eastAsia" w:ascii="仿宋" w:hAnsi="仿宋" w:eastAsia="仿宋" w:cs="仿宋"/>
          <w:sz w:val="32"/>
          <w:szCs w:val="32"/>
        </w:rPr>
        <w:t>其他扶贫支出决算数为40万元，完成预算</w:t>
      </w:r>
      <w:r>
        <w:rPr>
          <w:rFonts w:ascii="仿宋" w:hAnsi="仿宋" w:eastAsia="仿宋" w:cs="仿宋"/>
          <w:sz w:val="32"/>
          <w:szCs w:val="32"/>
        </w:rPr>
        <w:t>100%</w:t>
      </w:r>
      <w:r>
        <w:rPr>
          <w:rFonts w:hint="eastAsia" w:ascii="仿宋" w:hAnsi="仿宋" w:eastAsia="仿宋" w:cs="仿宋"/>
          <w:sz w:val="32"/>
          <w:szCs w:val="32"/>
        </w:rPr>
        <w:t>，</w:t>
      </w:r>
      <w:r>
        <w:rPr>
          <w:rFonts w:ascii="仿宋" w:hAnsi="仿宋" w:eastAsia="仿宋" w:cs="仿宋"/>
          <w:sz w:val="32"/>
          <w:szCs w:val="32"/>
        </w:rPr>
        <w:t xml:space="preserve"> </w:t>
      </w:r>
      <w:r>
        <w:rPr>
          <w:rStyle w:val="17"/>
          <w:rFonts w:hint="eastAsia" w:ascii="仿宋" w:hAnsi="仿宋" w:eastAsia="仿宋"/>
          <w:b w:val="0"/>
          <w:bCs/>
          <w:color w:val="000000"/>
          <w:sz w:val="32"/>
          <w:szCs w:val="32"/>
        </w:rPr>
        <w:t>决算数等于预算数的主要原因是项目及时足额完成。</w:t>
      </w:r>
    </w:p>
    <w:p w14:paraId="56A72F45">
      <w:pPr>
        <w:spacing w:line="576" w:lineRule="exact"/>
        <w:ind w:firstLine="320" w:firstLineChars="100"/>
        <w:rPr>
          <w:rFonts w:ascii="仿宋" w:hAnsi="仿宋" w:eastAsia="仿宋"/>
          <w:b/>
          <w:color w:val="000000"/>
          <w:sz w:val="32"/>
          <w:szCs w:val="32"/>
        </w:rPr>
      </w:pPr>
      <w:r>
        <w:rPr>
          <w:rStyle w:val="17"/>
          <w:rFonts w:hint="eastAsia" w:ascii="仿宋" w:hAnsi="仿宋" w:eastAsia="仿宋"/>
          <w:b w:val="0"/>
          <w:bCs/>
          <w:color w:val="000000"/>
          <w:sz w:val="32"/>
          <w:szCs w:val="32"/>
        </w:rPr>
        <w:t>4.</w:t>
      </w:r>
      <w:r>
        <w:rPr>
          <w:rStyle w:val="17"/>
          <w:rFonts w:hint="eastAsia" w:ascii="仿宋" w:hAnsi="仿宋" w:eastAsia="仿宋"/>
          <w:color w:val="000000"/>
          <w:sz w:val="32"/>
          <w:szCs w:val="32"/>
        </w:rPr>
        <w:t>住房保障支出</w:t>
      </w:r>
      <w:r>
        <w:rPr>
          <w:rStyle w:val="17"/>
          <w:rFonts w:hint="eastAsia" w:ascii="仿宋" w:hAnsi="仿宋" w:eastAsia="仿宋"/>
          <w:b w:val="0"/>
          <w:bCs/>
          <w:color w:val="000000"/>
          <w:sz w:val="32"/>
          <w:szCs w:val="32"/>
        </w:rPr>
        <w:t>：2210201住房公积金支出决算数为9.25万元，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rPr>
        <w:t>，</w:t>
      </w:r>
      <w:r>
        <w:rPr>
          <w:rFonts w:ascii="仿宋" w:hAnsi="仿宋" w:eastAsia="仿宋" w:cs="仿宋"/>
          <w:sz w:val="32"/>
          <w:szCs w:val="32"/>
        </w:rPr>
        <w:t xml:space="preserve"> </w:t>
      </w:r>
      <w:r>
        <w:rPr>
          <w:rStyle w:val="17"/>
          <w:rFonts w:hint="eastAsia" w:ascii="仿宋" w:hAnsi="仿宋" w:eastAsia="仿宋"/>
          <w:b w:val="0"/>
          <w:bCs/>
          <w:color w:val="000000"/>
          <w:sz w:val="32"/>
          <w:szCs w:val="32"/>
        </w:rPr>
        <w:t>决算数等于预算数的主要原因是项目及时足额完成。</w:t>
      </w:r>
    </w:p>
    <w:p w14:paraId="66CD5344">
      <w:pPr>
        <w:tabs>
          <w:tab w:val="right" w:pos="8306"/>
        </w:tabs>
        <w:spacing w:line="600" w:lineRule="exact"/>
        <w:ind w:firstLine="64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6E003270">
      <w:pPr>
        <w:spacing w:line="576" w:lineRule="exact"/>
        <w:ind w:left="1" w:firstLine="640" w:firstLineChars="200"/>
        <w:rPr>
          <w:rFonts w:ascii="仿宋" w:hAnsi="仿宋" w:eastAsia="仿宋"/>
          <w:sz w:val="32"/>
          <w:szCs w:val="32"/>
        </w:rPr>
      </w:pPr>
      <w:bookmarkStart w:id="42" w:name="_Toc15377215"/>
      <w:bookmarkStart w:id="43" w:name="_Toc15396609"/>
      <w:r>
        <w:rPr>
          <w:rFonts w:hint="eastAsia" w:ascii="仿宋" w:hAnsi="仿宋" w:eastAsia="仿宋" w:cs="仿宋"/>
          <w:sz w:val="32"/>
          <w:szCs w:val="32"/>
        </w:rPr>
        <w:t>松潘县残疾人联合会2020年一般公共预算财政拨款基本支出</w:t>
      </w:r>
      <w:r>
        <w:rPr>
          <w:rFonts w:hint="eastAsia" w:ascii="仿宋" w:hAnsi="仿宋" w:eastAsia="仿宋" w:cs="仿宋"/>
          <w:kern w:val="0"/>
          <w:sz w:val="32"/>
          <w:szCs w:val="32"/>
        </w:rPr>
        <w:t>121.41</w:t>
      </w:r>
      <w:r>
        <w:rPr>
          <w:rFonts w:hint="eastAsia" w:ascii="仿宋" w:hAnsi="仿宋" w:eastAsia="仿宋" w:cs="仿宋"/>
          <w:sz w:val="32"/>
          <w:szCs w:val="32"/>
        </w:rPr>
        <w:t>万元，其中：</w:t>
      </w:r>
      <w:r>
        <w:rPr>
          <w:rFonts w:ascii="仿宋" w:hAnsi="仿宋" w:eastAsia="仿宋" w:cs="仿宋"/>
          <w:sz w:val="32"/>
          <w:szCs w:val="32"/>
        </w:rPr>
        <w:t xml:space="preserve"> </w:t>
      </w:r>
      <w:r>
        <w:rPr>
          <w:rFonts w:hint="eastAsia" w:ascii="仿宋" w:hAnsi="仿宋" w:eastAsia="仿宋" w:cs="仿宋"/>
          <w:sz w:val="32"/>
          <w:szCs w:val="32"/>
        </w:rPr>
        <w:t>人员经费108.74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189BF19E">
      <w:pPr>
        <w:spacing w:line="576"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公用经费12.67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r>
        <w:rPr>
          <w:rFonts w:ascii="仿宋" w:hAnsi="仿宋" w:eastAsia="仿宋" w:cs="仿宋"/>
          <w:sz w:val="32"/>
          <w:szCs w:val="32"/>
        </w:rPr>
        <w:t xml:space="preserve"> </w:t>
      </w:r>
    </w:p>
    <w:p w14:paraId="319108D9">
      <w:pPr>
        <w:spacing w:line="600" w:lineRule="exact"/>
        <w:ind w:firstLine="640"/>
        <w:outlineLvl w:val="1"/>
        <w:rPr>
          <w:rStyle w:val="28"/>
          <w:rFonts w:ascii="黑体" w:hAnsi="黑体" w:eastAsia="黑体"/>
          <w:b w:val="0"/>
        </w:rPr>
      </w:pPr>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14:paraId="240D4D7E">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2D629A64">
      <w:pPr>
        <w:spacing w:line="576" w:lineRule="exact"/>
        <w:rPr>
          <w:rFonts w:ascii="仿宋" w:hAnsi="仿宋" w:eastAsia="仿宋" w:cs="仿宋"/>
          <w:sz w:val="32"/>
          <w:szCs w:val="32"/>
        </w:rPr>
      </w:pPr>
      <w:r>
        <w:rPr>
          <w:rFonts w:hint="eastAsia" w:ascii="仿宋" w:hAnsi="仿宋" w:eastAsia="仿宋" w:cs="仿宋"/>
          <w:sz w:val="32"/>
          <w:szCs w:val="32"/>
        </w:rPr>
        <w:t>松潘县残疾人联合会2020年度“三公”经费财政拨款支出决算为3.68万元，完成预算</w:t>
      </w:r>
      <w:r>
        <w:rPr>
          <w:rFonts w:ascii="仿宋" w:hAnsi="仿宋" w:eastAsia="仿宋" w:cs="仿宋"/>
          <w:sz w:val="32"/>
          <w:szCs w:val="32"/>
        </w:rPr>
        <w:t>100%</w:t>
      </w:r>
      <w:r>
        <w:rPr>
          <w:rFonts w:hint="eastAsia" w:ascii="仿宋" w:hAnsi="仿宋" w:eastAsia="仿宋" w:cs="仿宋"/>
          <w:sz w:val="32"/>
          <w:szCs w:val="32"/>
        </w:rPr>
        <w:t>，其中：因公出国（境）费支出决算为</w:t>
      </w:r>
      <w:r>
        <w:rPr>
          <w:rFonts w:ascii="仿宋" w:hAnsi="仿宋" w:eastAsia="仿宋" w:cs="仿宋"/>
          <w:sz w:val="32"/>
          <w:szCs w:val="32"/>
        </w:rPr>
        <w:t>0</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rPr>
        <w:t>；公务用车购置及运行维护费支出决算为3.68万元，完成预算</w:t>
      </w:r>
      <w:r>
        <w:rPr>
          <w:rFonts w:ascii="仿宋" w:hAnsi="仿宋" w:eastAsia="仿宋" w:cs="仿宋"/>
          <w:sz w:val="32"/>
          <w:szCs w:val="32"/>
        </w:rPr>
        <w:t>100%</w:t>
      </w:r>
      <w:r>
        <w:rPr>
          <w:rFonts w:hint="eastAsia" w:ascii="仿宋" w:hAnsi="仿宋" w:eastAsia="仿宋" w:cs="仿宋"/>
          <w:sz w:val="32"/>
          <w:szCs w:val="32"/>
        </w:rPr>
        <w:t>；公务接待费支出决算为0万元，完成预算</w:t>
      </w:r>
      <w:r>
        <w:rPr>
          <w:rFonts w:ascii="仿宋" w:hAnsi="仿宋" w:eastAsia="仿宋" w:cs="仿宋"/>
          <w:sz w:val="32"/>
          <w:szCs w:val="32"/>
        </w:rPr>
        <w:t>100%</w:t>
      </w:r>
      <w:r>
        <w:rPr>
          <w:rFonts w:hint="eastAsia" w:ascii="仿宋" w:hAnsi="仿宋" w:eastAsia="仿宋" w:cs="仿宋"/>
          <w:sz w:val="32"/>
          <w:szCs w:val="32"/>
        </w:rPr>
        <w:t>。2020年度“三公”经费支出决算数或与预算数增加属于正常开支，增减变动的主要原</w:t>
      </w:r>
      <w:r>
        <w:rPr>
          <w:rFonts w:hint="eastAsia" w:ascii="仿宋" w:hAnsi="仿宋" w:eastAsia="仿宋" w:cs="仿宋"/>
          <w:sz w:val="32"/>
          <w:szCs w:val="32"/>
          <w:lang w:eastAsia="zh-CN"/>
        </w:rPr>
        <w:t>因是</w:t>
      </w:r>
      <w:r>
        <w:rPr>
          <w:rFonts w:hint="eastAsia" w:ascii="仿宋" w:hAnsi="仿宋" w:eastAsia="仿宋" w:cs="仿宋"/>
          <w:sz w:val="32"/>
          <w:szCs w:val="32"/>
        </w:rPr>
        <w:t>进一步执行中央八项规定。</w:t>
      </w:r>
      <w:r>
        <w:rPr>
          <w:rFonts w:ascii="仿宋" w:hAnsi="仿宋" w:eastAsia="仿宋" w:cs="仿宋"/>
          <w:sz w:val="32"/>
          <w:szCs w:val="32"/>
        </w:rPr>
        <w:t xml:space="preserve"> </w:t>
      </w:r>
    </w:p>
    <w:p w14:paraId="3AC9A9F9">
      <w:pPr>
        <w:spacing w:line="576"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同</w:t>
      </w:r>
      <w:r>
        <w:rPr>
          <w:rFonts w:ascii="仿宋" w:hAnsi="仿宋" w:eastAsia="仿宋" w:cs="仿宋"/>
          <w:sz w:val="32"/>
          <w:szCs w:val="32"/>
        </w:rPr>
        <w:t>201</w:t>
      </w:r>
      <w:r>
        <w:rPr>
          <w:rFonts w:hint="eastAsia" w:ascii="仿宋" w:hAnsi="仿宋" w:eastAsia="仿宋" w:cs="仿宋"/>
          <w:sz w:val="32"/>
          <w:szCs w:val="32"/>
        </w:rPr>
        <w:t>9年相比</w:t>
      </w:r>
      <w:r>
        <w:rPr>
          <w:rFonts w:hint="eastAsia" w:ascii="仿宋" w:hAnsi="仿宋" w:eastAsia="仿宋" w:cs="仿宋"/>
          <w:sz w:val="32"/>
          <w:szCs w:val="32"/>
          <w:lang w:eastAsia="zh-CN"/>
        </w:rPr>
        <w:t>，</w:t>
      </w:r>
      <w:r>
        <w:rPr>
          <w:rFonts w:ascii="仿宋" w:hAnsi="仿宋" w:eastAsia="仿宋" w:cs="仿宋"/>
          <w:sz w:val="32"/>
          <w:szCs w:val="32"/>
        </w:rPr>
        <w:t>201</w:t>
      </w:r>
      <w:r>
        <w:rPr>
          <w:rFonts w:hint="eastAsia" w:ascii="仿宋" w:hAnsi="仿宋" w:eastAsia="仿宋" w:cs="仿宋"/>
          <w:sz w:val="32"/>
          <w:szCs w:val="32"/>
        </w:rPr>
        <w:t>9年公务用车运行维护费是3.28万元</w:t>
      </w:r>
      <w:r>
        <w:rPr>
          <w:rFonts w:hint="eastAsia" w:ascii="仿宋" w:hAnsi="仿宋" w:eastAsia="仿宋" w:cs="仿宋"/>
          <w:sz w:val="32"/>
          <w:szCs w:val="32"/>
          <w:lang w:eastAsia="zh-CN"/>
        </w:rPr>
        <w:t>，</w:t>
      </w:r>
      <w:r>
        <w:rPr>
          <w:rFonts w:hint="eastAsia" w:ascii="仿宋" w:hAnsi="仿宋" w:eastAsia="仿宋" w:cs="仿宋"/>
          <w:sz w:val="32"/>
          <w:szCs w:val="32"/>
        </w:rPr>
        <w:t>增加支出</w:t>
      </w:r>
      <w:r>
        <w:rPr>
          <w:rFonts w:ascii="仿宋" w:hAnsi="仿宋" w:eastAsia="仿宋" w:cs="仿宋"/>
          <w:sz w:val="32"/>
          <w:szCs w:val="32"/>
        </w:rPr>
        <w:t>0.</w:t>
      </w:r>
      <w:r>
        <w:rPr>
          <w:rFonts w:hint="eastAsia" w:ascii="仿宋" w:hAnsi="仿宋" w:eastAsia="仿宋" w:cs="仿宋"/>
          <w:sz w:val="32"/>
          <w:szCs w:val="32"/>
        </w:rPr>
        <w:t>4万元</w:t>
      </w:r>
      <w:r>
        <w:rPr>
          <w:rFonts w:hint="eastAsia" w:ascii="仿宋" w:hAnsi="仿宋" w:eastAsia="仿宋" w:cs="仿宋"/>
          <w:sz w:val="32"/>
          <w:szCs w:val="32"/>
          <w:lang w:eastAsia="zh-CN"/>
        </w:rPr>
        <w:t>；</w:t>
      </w:r>
      <w:r>
        <w:rPr>
          <w:rFonts w:ascii="仿宋" w:hAnsi="仿宋" w:eastAsia="仿宋" w:cs="仿宋"/>
          <w:sz w:val="32"/>
          <w:szCs w:val="32"/>
        </w:rPr>
        <w:t>201</w:t>
      </w:r>
      <w:r>
        <w:rPr>
          <w:rFonts w:hint="eastAsia" w:ascii="仿宋" w:hAnsi="仿宋" w:eastAsia="仿宋" w:cs="仿宋"/>
          <w:sz w:val="32"/>
          <w:szCs w:val="32"/>
        </w:rPr>
        <w:t>9年公务接待费</w:t>
      </w:r>
      <w:r>
        <w:rPr>
          <w:rFonts w:ascii="仿宋" w:hAnsi="仿宋" w:eastAsia="仿宋" w:cs="仿宋"/>
          <w:sz w:val="32"/>
          <w:szCs w:val="32"/>
        </w:rPr>
        <w:t>0.1</w:t>
      </w:r>
      <w:r>
        <w:rPr>
          <w:rFonts w:hint="eastAsia" w:ascii="仿宋" w:hAnsi="仿宋" w:eastAsia="仿宋" w:cs="仿宋"/>
          <w:sz w:val="32"/>
          <w:szCs w:val="32"/>
        </w:rPr>
        <w:t>6万元</w:t>
      </w:r>
      <w:r>
        <w:rPr>
          <w:rFonts w:hint="eastAsia" w:ascii="仿宋" w:hAnsi="仿宋" w:eastAsia="仿宋" w:cs="仿宋"/>
          <w:sz w:val="32"/>
          <w:szCs w:val="32"/>
          <w:lang w:eastAsia="zh-CN"/>
        </w:rPr>
        <w:t>，</w:t>
      </w:r>
      <w:r>
        <w:rPr>
          <w:rFonts w:ascii="仿宋" w:hAnsi="仿宋" w:eastAsia="仿宋" w:cs="仿宋"/>
          <w:sz w:val="32"/>
          <w:szCs w:val="32"/>
        </w:rPr>
        <w:t xml:space="preserve"> </w:t>
      </w:r>
      <w:r>
        <w:rPr>
          <w:rFonts w:hint="eastAsia" w:ascii="仿宋" w:hAnsi="仿宋" w:eastAsia="仿宋" w:cs="仿宋"/>
          <w:sz w:val="32"/>
          <w:szCs w:val="32"/>
        </w:rPr>
        <w:t>增加支出</w:t>
      </w:r>
      <w:r>
        <w:rPr>
          <w:rFonts w:ascii="仿宋" w:hAnsi="仿宋" w:eastAsia="仿宋" w:cs="仿宋"/>
          <w:sz w:val="32"/>
          <w:szCs w:val="32"/>
        </w:rPr>
        <w:t>0</w:t>
      </w:r>
      <w:r>
        <w:rPr>
          <w:rFonts w:hint="eastAsia" w:ascii="仿宋" w:hAnsi="仿宋" w:eastAsia="仿宋" w:cs="仿宋"/>
          <w:sz w:val="32"/>
          <w:szCs w:val="32"/>
        </w:rPr>
        <w:t>万元；2020年“三公”经费，属于正常开支。增减变动的主要原</w:t>
      </w:r>
      <w:r>
        <w:rPr>
          <w:rFonts w:hint="eastAsia" w:ascii="仿宋" w:hAnsi="仿宋" w:eastAsia="仿宋" w:cs="仿宋"/>
          <w:sz w:val="32"/>
          <w:szCs w:val="32"/>
          <w:lang w:eastAsia="zh-CN"/>
        </w:rPr>
        <w:t>因是</w:t>
      </w:r>
      <w:r>
        <w:rPr>
          <w:rFonts w:hint="eastAsia" w:ascii="仿宋" w:hAnsi="仿宋" w:eastAsia="仿宋" w:cs="仿宋"/>
          <w:sz w:val="32"/>
          <w:szCs w:val="32"/>
        </w:rPr>
        <w:t>进一步执行中央八项规定。</w:t>
      </w:r>
      <w:r>
        <w:rPr>
          <w:rFonts w:ascii="仿宋" w:hAnsi="仿宋" w:eastAsia="仿宋" w:cs="仿宋"/>
          <w:sz w:val="32"/>
          <w:szCs w:val="32"/>
        </w:rPr>
        <w:t xml:space="preserve"> </w:t>
      </w:r>
    </w:p>
    <w:p w14:paraId="658A7F69">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0D46C3B4">
      <w:pPr>
        <w:spacing w:line="576" w:lineRule="exact"/>
        <w:ind w:firstLine="640" w:firstLineChars="200"/>
        <w:rPr>
          <w:rFonts w:ascii="仿宋" w:hAnsi="仿宋" w:eastAsia="仿宋"/>
          <w:b/>
          <w:bCs/>
          <w:sz w:val="32"/>
          <w:szCs w:val="32"/>
        </w:rPr>
      </w:pPr>
      <w:bookmarkStart w:id="46" w:name="_Toc15377218"/>
      <w:bookmarkStart w:id="47" w:name="_Toc15396610"/>
      <w:r>
        <w:rPr>
          <w:rFonts w:hint="eastAsia" w:ascii="仿宋" w:hAnsi="仿宋" w:eastAsia="仿宋" w:cs="仿宋"/>
          <w:sz w:val="32"/>
          <w:szCs w:val="32"/>
        </w:rPr>
        <w:t>2020年度“三公”经费财政拨款支出决算中，因公出国（境）费支出决算</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；公务用车购置及运行维护费支出决算3.68万元，占100</w:t>
      </w:r>
      <w:r>
        <w:rPr>
          <w:rFonts w:ascii="仿宋" w:hAnsi="仿宋" w:eastAsia="仿宋" w:cs="仿宋"/>
          <w:sz w:val="32"/>
          <w:szCs w:val="32"/>
        </w:rPr>
        <w:t>%</w:t>
      </w:r>
      <w:r>
        <w:rPr>
          <w:rFonts w:hint="eastAsia" w:ascii="仿宋" w:hAnsi="仿宋" w:eastAsia="仿宋" w:cs="仿宋"/>
          <w:sz w:val="32"/>
          <w:szCs w:val="32"/>
        </w:rPr>
        <w:t>；公务接待费支出决算0万元，占0</w:t>
      </w:r>
      <w:r>
        <w:rPr>
          <w:rFonts w:ascii="仿宋" w:hAnsi="仿宋" w:eastAsia="仿宋" w:cs="仿宋"/>
          <w:sz w:val="32"/>
          <w:szCs w:val="32"/>
        </w:rPr>
        <w:t>%</w:t>
      </w:r>
      <w:r>
        <w:rPr>
          <w:rFonts w:hint="eastAsia" w:ascii="仿宋" w:hAnsi="仿宋" w:eastAsia="仿宋" w:cs="仿宋"/>
          <w:sz w:val="32"/>
          <w:szCs w:val="32"/>
        </w:rPr>
        <w:t>。具体情况如下：</w:t>
      </w:r>
      <w:r>
        <w:rPr>
          <w:rFonts w:ascii="仿宋" w:hAnsi="仿宋" w:eastAsia="仿宋" w:cs="仿宋"/>
          <w:sz w:val="32"/>
          <w:szCs w:val="32"/>
        </w:rPr>
        <w:t xml:space="preserve"> </w:t>
      </w:r>
    </w:p>
    <w:p w14:paraId="6ECE7AB9">
      <w:pPr>
        <w:spacing w:line="576" w:lineRule="exact"/>
        <w:ind w:firstLine="321" w:firstLineChars="100"/>
        <w:rPr>
          <w:rFonts w:ascii="仿宋" w:hAnsi="仿宋" w:eastAsia="仿宋" w:cs="仿宋"/>
          <w:sz w:val="32"/>
          <w:szCs w:val="32"/>
        </w:rPr>
      </w:pPr>
      <w:r>
        <w:rPr>
          <w:rFonts w:hint="eastAsia" w:ascii="仿宋" w:hAnsi="仿宋" w:eastAsia="仿宋" w:cs="仿宋"/>
          <w:b/>
          <w:bCs/>
          <w:sz w:val="32"/>
          <w:szCs w:val="32"/>
        </w:rPr>
        <w:t>　</w:t>
      </w:r>
      <w:r>
        <w:rPr>
          <w:rFonts w:ascii="仿宋" w:hAnsi="仿宋" w:eastAsia="仿宋" w:cs="仿宋"/>
          <w:b/>
          <w:bCs/>
          <w:sz w:val="32"/>
          <w:szCs w:val="32"/>
        </w:rPr>
        <w:t>1.</w:t>
      </w:r>
      <w:r>
        <w:rPr>
          <w:rFonts w:hint="eastAsia" w:ascii="仿宋" w:hAnsi="仿宋" w:eastAsia="仿宋" w:cs="仿宋"/>
          <w:b/>
          <w:bCs/>
          <w:sz w:val="32"/>
          <w:szCs w:val="32"/>
        </w:rPr>
        <w:t>因公出国（境）经费</w:t>
      </w:r>
      <w:r>
        <w:rPr>
          <w:rFonts w:ascii="仿宋" w:hAnsi="仿宋" w:eastAsia="仿宋" w:cs="仿宋"/>
          <w:b/>
          <w:bCs/>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sz w:val="32"/>
          <w:szCs w:val="32"/>
        </w:rPr>
        <w:t>无开支内容。</w:t>
      </w:r>
      <w:r>
        <w:rPr>
          <w:rFonts w:ascii="仿宋" w:hAnsi="仿宋" w:eastAsia="仿宋" w:cs="仿宋"/>
          <w:sz w:val="32"/>
          <w:szCs w:val="32"/>
        </w:rPr>
        <w:t xml:space="preserve"> </w:t>
      </w:r>
    </w:p>
    <w:p w14:paraId="0246FD1A">
      <w:pPr>
        <w:spacing w:line="576" w:lineRule="exact"/>
        <w:ind w:firstLine="643" w:firstLineChars="200"/>
        <w:rPr>
          <w:rFonts w:ascii="仿宋" w:hAnsi="仿宋" w:eastAsia="仿宋" w:cs="仿宋"/>
          <w:sz w:val="32"/>
          <w:szCs w:val="32"/>
        </w:rPr>
      </w:pPr>
      <w:r>
        <w:rPr>
          <w:rFonts w:ascii="仿宋" w:hAnsi="仿宋" w:eastAsia="仿宋" w:cs="仿宋"/>
          <w:b/>
          <w:bCs/>
          <w:sz w:val="32"/>
          <w:szCs w:val="32"/>
        </w:rPr>
        <w:t>2.</w:t>
      </w:r>
      <w:r>
        <w:rPr>
          <w:rFonts w:hint="eastAsia" w:ascii="仿宋" w:hAnsi="仿宋" w:eastAsia="仿宋" w:cs="仿宋"/>
          <w:b/>
          <w:bCs/>
          <w:sz w:val="32"/>
          <w:szCs w:val="32"/>
        </w:rPr>
        <w:t>公务用车购置及运行维护费</w:t>
      </w:r>
      <w:r>
        <w:rPr>
          <w:rFonts w:hint="eastAsia" w:ascii="仿宋" w:hAnsi="仿宋" w:eastAsia="仿宋" w:cs="仿宋"/>
          <w:b/>
          <w:bCs/>
          <w:sz w:val="32"/>
          <w:szCs w:val="32"/>
          <w:lang w:eastAsia="zh-CN"/>
        </w:rPr>
        <w:t>：</w:t>
      </w:r>
      <w:r>
        <w:rPr>
          <w:rFonts w:hint="eastAsia" w:ascii="仿宋" w:hAnsi="仿宋" w:eastAsia="仿宋" w:cs="仿宋"/>
          <w:sz w:val="32"/>
          <w:szCs w:val="32"/>
        </w:rPr>
        <w:t>2020年公务用车购置及运行维护费3.68万元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ascii="仿宋" w:hAnsi="仿宋" w:eastAsia="仿宋" w:cs="仿宋"/>
          <w:sz w:val="32"/>
          <w:szCs w:val="32"/>
        </w:rPr>
        <w:t xml:space="preserve"> </w:t>
      </w:r>
      <w:r>
        <w:rPr>
          <w:rFonts w:hint="eastAsia" w:ascii="仿宋" w:hAnsi="仿宋" w:eastAsia="仿宋" w:cs="仿宋"/>
          <w:sz w:val="32"/>
          <w:szCs w:val="32"/>
        </w:rPr>
        <w:t>公务用车购置支出</w:t>
      </w:r>
      <w:r>
        <w:rPr>
          <w:rFonts w:ascii="仿宋" w:hAnsi="仿宋" w:eastAsia="仿宋" w:cs="仿宋"/>
          <w:sz w:val="32"/>
          <w:szCs w:val="32"/>
        </w:rPr>
        <w:t>0</w:t>
      </w:r>
      <w:r>
        <w:rPr>
          <w:rFonts w:hint="eastAsia" w:ascii="仿宋" w:hAnsi="仿宋" w:eastAsia="仿宋" w:cs="仿宋"/>
          <w:sz w:val="32"/>
          <w:szCs w:val="32"/>
        </w:rPr>
        <w:t>万元。截至2020年</w:t>
      </w:r>
      <w:r>
        <w:rPr>
          <w:rFonts w:ascii="仿宋" w:hAnsi="仿宋" w:eastAsia="仿宋" w:cs="仿宋"/>
          <w:sz w:val="32"/>
          <w:szCs w:val="32"/>
        </w:rPr>
        <w:t>12</w:t>
      </w:r>
      <w:r>
        <w:rPr>
          <w:rFonts w:hint="eastAsia" w:ascii="仿宋" w:hAnsi="仿宋" w:eastAsia="仿宋" w:cs="仿宋"/>
          <w:sz w:val="32"/>
          <w:szCs w:val="32"/>
        </w:rPr>
        <w:t>月底，单位共有公务用车</w:t>
      </w:r>
      <w:r>
        <w:rPr>
          <w:rFonts w:ascii="仿宋" w:hAnsi="仿宋" w:eastAsia="仿宋" w:cs="仿宋"/>
          <w:sz w:val="32"/>
          <w:szCs w:val="32"/>
        </w:rPr>
        <w:t>1</w:t>
      </w:r>
      <w:r>
        <w:rPr>
          <w:rFonts w:hint="eastAsia" w:ascii="仿宋" w:hAnsi="仿宋" w:eastAsia="仿宋" w:cs="仿宋"/>
          <w:sz w:val="32"/>
          <w:szCs w:val="32"/>
        </w:rPr>
        <w:t>辆，其中：轿车</w:t>
      </w:r>
      <w:r>
        <w:rPr>
          <w:rFonts w:ascii="仿宋" w:hAnsi="仿宋" w:eastAsia="仿宋" w:cs="仿宋"/>
          <w:sz w:val="32"/>
          <w:szCs w:val="32"/>
        </w:rPr>
        <w:t>1</w:t>
      </w:r>
      <w:r>
        <w:rPr>
          <w:rFonts w:hint="eastAsia" w:ascii="仿宋" w:hAnsi="仿宋" w:eastAsia="仿宋" w:cs="仿宋"/>
          <w:sz w:val="32"/>
          <w:szCs w:val="32"/>
        </w:rPr>
        <w:t>辆。</w:t>
      </w:r>
      <w:r>
        <w:rPr>
          <w:rFonts w:ascii="仿宋" w:hAnsi="仿宋" w:eastAsia="仿宋" w:cs="仿宋"/>
          <w:sz w:val="32"/>
          <w:szCs w:val="32"/>
        </w:rPr>
        <w:t xml:space="preserve"> </w:t>
      </w:r>
      <w:r>
        <w:rPr>
          <w:rFonts w:hint="eastAsia" w:ascii="仿宋" w:hAnsi="仿宋" w:eastAsia="仿宋" w:cs="仿宋"/>
          <w:sz w:val="32"/>
          <w:szCs w:val="32"/>
        </w:rPr>
        <w:t>公务用车运行维护费支出3.68万元。主要用于残疾人“量体裁衣式”服务的入户调查、残疾人就业创业调查、慰问残疾人、联乡包村等所需的公务用车燃料费、维修费、过路过桥费、保险费等支出。</w:t>
      </w:r>
      <w:r>
        <w:rPr>
          <w:rFonts w:ascii="仿宋" w:hAnsi="仿宋" w:eastAsia="仿宋" w:cs="仿宋"/>
          <w:sz w:val="32"/>
          <w:szCs w:val="32"/>
        </w:rPr>
        <w:t xml:space="preserve"> </w:t>
      </w:r>
    </w:p>
    <w:p w14:paraId="78688584">
      <w:pPr>
        <w:spacing w:line="576" w:lineRule="exact"/>
        <w:ind w:firstLine="643" w:firstLineChars="200"/>
        <w:rPr>
          <w:rFonts w:ascii="黑体" w:eastAsia="黑体"/>
          <w:color w:val="000000"/>
          <w:sz w:val="32"/>
          <w:szCs w:val="32"/>
        </w:rPr>
      </w:pPr>
      <w:r>
        <w:rPr>
          <w:rFonts w:ascii="仿宋" w:hAnsi="仿宋" w:eastAsia="仿宋" w:cs="仿宋"/>
          <w:b/>
          <w:bCs/>
          <w:sz w:val="32"/>
          <w:szCs w:val="32"/>
        </w:rPr>
        <w:t>3.</w:t>
      </w:r>
      <w:r>
        <w:rPr>
          <w:rFonts w:hint="eastAsia" w:ascii="仿宋" w:hAnsi="仿宋" w:eastAsia="仿宋" w:cs="仿宋"/>
          <w:b/>
          <w:bCs/>
          <w:sz w:val="32"/>
          <w:szCs w:val="32"/>
        </w:rPr>
        <w:t>公务接待费</w:t>
      </w:r>
      <w:r>
        <w:rPr>
          <w:rFonts w:hint="eastAsia" w:ascii="仿宋" w:hAnsi="仿宋" w:eastAsia="仿宋" w:cs="仿宋"/>
          <w:b/>
          <w:bCs/>
          <w:sz w:val="32"/>
          <w:szCs w:val="32"/>
          <w:lang w:eastAsia="zh-CN"/>
        </w:rPr>
        <w:t>：</w:t>
      </w:r>
      <w:r>
        <w:rPr>
          <w:rFonts w:hint="eastAsia" w:ascii="仿宋" w:hAnsi="仿宋" w:eastAsia="仿宋" w:cs="仿宋"/>
          <w:sz w:val="32"/>
          <w:szCs w:val="32"/>
        </w:rPr>
        <w:t>松潘县残疾人联合会2020年产生公务接待费</w:t>
      </w:r>
      <w:r>
        <w:rPr>
          <w:rFonts w:ascii="仿宋" w:hAnsi="仿宋" w:eastAsia="仿宋" w:cs="仿宋"/>
          <w:sz w:val="32"/>
          <w:szCs w:val="32"/>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p>
    <w:p w14:paraId="5CD70633">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14:paraId="4015BD00">
      <w:pPr>
        <w:spacing w:line="576" w:lineRule="exact"/>
        <w:ind w:firstLine="564" w:firstLineChars="196"/>
        <w:rPr>
          <w:rFonts w:ascii="仿宋_GB2312" w:eastAsia="仿宋_GB2312"/>
          <w:color w:val="000000"/>
          <w:sz w:val="32"/>
          <w:szCs w:val="32"/>
        </w:rPr>
      </w:pPr>
      <w:r>
        <w:rPr>
          <w:rFonts w:hint="eastAsia" w:ascii="仿宋" w:hAnsi="仿宋" w:eastAsia="仿宋" w:cs="仿宋"/>
          <w:w w:val="90"/>
          <w:sz w:val="32"/>
          <w:szCs w:val="32"/>
        </w:rPr>
        <w:t>松潘县残疾人联合会2020年政府性基金预算财政拨款收入4.92万元，上年结转10.02万元，2020年政府性基金预算支出11.94万元，其中用于体育事业的彩票公益金支出0万元，完成预算0</w:t>
      </w:r>
      <w:r>
        <w:rPr>
          <w:rFonts w:ascii="仿宋" w:hAnsi="仿宋" w:eastAsia="仿宋" w:cs="仿宋"/>
          <w:w w:val="90"/>
          <w:sz w:val="32"/>
          <w:szCs w:val="32"/>
        </w:rPr>
        <w:t>%</w:t>
      </w:r>
      <w:r>
        <w:rPr>
          <w:rFonts w:hint="eastAsia" w:ascii="仿宋" w:hAnsi="仿宋" w:eastAsia="仿宋" w:cs="仿宋"/>
          <w:w w:val="90"/>
          <w:sz w:val="32"/>
          <w:szCs w:val="32"/>
        </w:rPr>
        <w:t>、用于残疾人事业的彩票公益金支出11.94万元，完成预算100</w:t>
      </w:r>
      <w:r>
        <w:rPr>
          <w:rFonts w:ascii="仿宋" w:hAnsi="仿宋" w:eastAsia="仿宋" w:cs="仿宋"/>
          <w:w w:val="90"/>
          <w:sz w:val="32"/>
          <w:szCs w:val="32"/>
        </w:rPr>
        <w:t>%</w:t>
      </w:r>
      <w:r>
        <w:rPr>
          <w:rFonts w:hint="eastAsia" w:ascii="仿宋" w:hAnsi="仿宋" w:eastAsia="仿宋" w:cs="仿宋"/>
          <w:w w:val="90"/>
          <w:sz w:val="32"/>
          <w:szCs w:val="32"/>
        </w:rPr>
        <w:t>。</w:t>
      </w:r>
    </w:p>
    <w:p w14:paraId="1D00871D">
      <w:pPr>
        <w:numPr>
          <w:ilvl w:val="0"/>
          <w:numId w:val="2"/>
        </w:numPr>
        <w:spacing w:line="600" w:lineRule="exact"/>
        <w:ind w:firstLine="640"/>
        <w:outlineLvl w:val="1"/>
        <w:rPr>
          <w:rFonts w:ascii="方正小标宋简体" w:hAnsi="方正小标宋简体" w:eastAsia="方正小标宋简体" w:cs="方正小标宋简体"/>
          <w:sz w:val="44"/>
          <w:szCs w:val="44"/>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14:paraId="384C1C68">
      <w:pPr>
        <w:spacing w:line="600" w:lineRule="exact"/>
        <w:ind w:firstLine="960" w:firstLineChars="300"/>
        <w:outlineLvl w:val="1"/>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无</w:t>
      </w:r>
    </w:p>
    <w:p w14:paraId="5AEA9673">
      <w:pPr>
        <w:spacing w:line="600" w:lineRule="exact"/>
        <w:ind w:firstLine="800" w:firstLineChars="250"/>
        <w:outlineLvl w:val="1"/>
        <w:rPr>
          <w:rStyle w:val="2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14:paraId="749A9D5B">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6A939541">
      <w:pPr>
        <w:spacing w:line="576" w:lineRule="exact"/>
        <w:ind w:firstLine="960" w:firstLineChars="300"/>
        <w:rPr>
          <w:rFonts w:ascii="仿宋" w:hAnsi="仿宋" w:eastAsia="仿宋"/>
          <w:sz w:val="32"/>
          <w:szCs w:val="32"/>
        </w:rPr>
      </w:pPr>
      <w:r>
        <w:rPr>
          <w:rFonts w:hint="eastAsia" w:ascii="仿宋" w:hAnsi="仿宋" w:eastAsia="仿宋" w:cs="仿宋"/>
          <w:sz w:val="32"/>
          <w:szCs w:val="32"/>
        </w:rPr>
        <w:t>2020年度，松潘县残疾人联合会机关运行经费支出12.67万元，比</w:t>
      </w:r>
      <w:r>
        <w:rPr>
          <w:rFonts w:ascii="仿宋" w:hAnsi="仿宋" w:eastAsia="仿宋" w:cs="仿宋"/>
          <w:sz w:val="32"/>
          <w:szCs w:val="32"/>
        </w:rPr>
        <w:t>201</w:t>
      </w:r>
      <w:r>
        <w:rPr>
          <w:rFonts w:hint="eastAsia" w:ascii="仿宋" w:hAnsi="仿宋" w:eastAsia="仿宋" w:cs="仿宋"/>
          <w:sz w:val="32"/>
          <w:szCs w:val="32"/>
        </w:rPr>
        <w:t>9年9.52万元增加3.15万元，增加</w:t>
      </w:r>
      <w:r>
        <w:rPr>
          <w:rFonts w:ascii="仿宋" w:hAnsi="仿宋" w:eastAsia="仿宋" w:cs="仿宋"/>
          <w:sz w:val="32"/>
          <w:szCs w:val="32"/>
        </w:rPr>
        <w:t xml:space="preserve"> </w:t>
      </w:r>
      <w:r>
        <w:rPr>
          <w:rFonts w:hint="eastAsia" w:ascii="仿宋" w:hAnsi="仿宋" w:eastAsia="仿宋" w:cs="仿宋"/>
          <w:sz w:val="32"/>
          <w:szCs w:val="32"/>
        </w:rPr>
        <w:t>24.9</w:t>
      </w:r>
      <w:r>
        <w:rPr>
          <w:rFonts w:ascii="仿宋" w:hAnsi="仿宋" w:eastAsia="仿宋" w:cs="仿宋"/>
          <w:sz w:val="32"/>
          <w:szCs w:val="32"/>
        </w:rPr>
        <w:t>%</w:t>
      </w:r>
      <w:r>
        <w:rPr>
          <w:rFonts w:hint="eastAsia" w:ascii="仿宋" w:hAnsi="仿宋" w:eastAsia="仿宋" w:cs="仿宋"/>
          <w:sz w:val="32"/>
          <w:szCs w:val="32"/>
        </w:rPr>
        <w:t>。增加原因在于2020年项目增加，严格执行中央八项规定。</w:t>
      </w:r>
    </w:p>
    <w:p w14:paraId="3AD1DFB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2080480C">
      <w:pPr>
        <w:spacing w:line="576" w:lineRule="exact"/>
        <w:ind w:firstLine="960" w:firstLineChars="300"/>
        <w:rPr>
          <w:rFonts w:ascii="仿宋" w:hAnsi="仿宋" w:eastAsia="仿宋" w:cs="仿宋"/>
          <w:sz w:val="32"/>
          <w:szCs w:val="32"/>
        </w:rPr>
      </w:pPr>
      <w:r>
        <w:rPr>
          <w:rFonts w:hint="eastAsia" w:ascii="仿宋" w:hAnsi="仿宋" w:eastAsia="仿宋" w:cs="仿宋"/>
          <w:sz w:val="32"/>
          <w:szCs w:val="32"/>
        </w:rPr>
        <w:t>2020年度，松潘县残疾人联合会政府采购支出总额23万元，其中：政府采购货物支出23万元。主要用于购置残疾人辅助器具，经费来源为2020年中央一般公共预算残疾人辅助器具适配资金。</w:t>
      </w:r>
    </w:p>
    <w:p w14:paraId="7458C2A8">
      <w:pPr>
        <w:autoSpaceDE w:val="0"/>
        <w:autoSpaceDN w:val="0"/>
        <w:adjustRightInd w:val="0"/>
        <w:spacing w:line="600" w:lineRule="exact"/>
        <w:ind w:firstLine="321" w:firstLineChars="1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0C30A01E">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日，松潘县残疾人联合会共有车辆1辆，其中：其他用车1辆，</w:t>
      </w:r>
      <w:r>
        <w:rPr>
          <w:rFonts w:hint="eastAsia" w:ascii="仿宋_GB2312" w:eastAsia="仿宋_GB2312"/>
          <w:color w:val="000000" w:themeColor="text1"/>
          <w:sz w:val="32"/>
          <w:szCs w:val="32"/>
        </w:rPr>
        <w:t>其他用车主要是用于</w:t>
      </w:r>
      <w:r>
        <w:rPr>
          <w:rFonts w:hint="eastAsia" w:ascii="仿宋" w:hAnsi="仿宋" w:eastAsia="仿宋" w:cs="仿宋"/>
          <w:sz w:val="32"/>
          <w:szCs w:val="32"/>
        </w:rPr>
        <w:t>一般残疾人流动服务车。</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407B66C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921DB5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根据预算绩效管理要求，本部门（单位）在年初预算编制阶段，组织对残疾人事业发展资金项目（项目名称）开展了预算事前绩效评估，对残疾人事业发展资金0个项目编制了绩效目标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预算执行过程中，选取0个项目开展绩效监控，年终执行完毕后，对0个项目开展了绩效目标完成情况自评。</w:t>
      </w:r>
    </w:p>
    <w:p w14:paraId="02E99C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 w:hAnsi="仿宋" w:eastAsia="仿宋"/>
          <w:color w:val="000000"/>
          <w:sz w:val="32"/>
          <w:szCs w:val="32"/>
        </w:rPr>
        <w:t>2020</w:t>
      </w:r>
      <w:r>
        <w:rPr>
          <w:rFonts w:hint="eastAsia" w:ascii="仿宋" w:hAnsi="仿宋" w:eastAsia="仿宋"/>
          <w:color w:val="000000"/>
          <w:sz w:val="32"/>
          <w:szCs w:val="32"/>
          <w:lang w:eastAsia="zh-CN"/>
        </w:rPr>
        <w:t>年</w:t>
      </w:r>
      <w:r>
        <w:rPr>
          <w:rFonts w:hint="eastAsia" w:ascii="仿宋" w:hAnsi="仿宋" w:eastAsia="仿宋"/>
          <w:color w:val="000000"/>
          <w:sz w:val="32"/>
          <w:szCs w:val="32"/>
        </w:rPr>
        <w:t>我单位</w:t>
      </w:r>
      <w:r>
        <w:rPr>
          <w:rFonts w:hint="eastAsia" w:ascii="仿宋" w:hAnsi="仿宋" w:eastAsia="仿宋"/>
          <w:spacing w:val="15"/>
          <w:sz w:val="32"/>
          <w:szCs w:val="32"/>
        </w:rPr>
        <w:t>在县委、县政府的领导下、州残疾人联合会的指导下，深入贯彻党的十九大、十九届二中、三中全会、习近平总书记来川视察重要讲话精神</w:t>
      </w:r>
      <w:r>
        <w:rPr>
          <w:rFonts w:hint="eastAsia" w:ascii="仿宋" w:hAnsi="仿宋" w:eastAsia="仿宋"/>
          <w:spacing w:val="15"/>
          <w:sz w:val="32"/>
          <w:szCs w:val="32"/>
          <w:lang w:eastAsia="zh-CN"/>
        </w:rPr>
        <w:t>、以</w:t>
      </w:r>
      <w:r>
        <w:rPr>
          <w:rFonts w:hint="eastAsia" w:ascii="仿宋" w:hAnsi="仿宋" w:eastAsia="仿宋"/>
          <w:spacing w:val="15"/>
          <w:sz w:val="32"/>
          <w:szCs w:val="32"/>
        </w:rPr>
        <w:t>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57260EA0">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无</w:t>
      </w:r>
    </w:p>
    <w:p w14:paraId="6A0C0371">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69ECE56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本部门按要求对2020年部门整体支出绩效评价情况开展自评，《松潘县残疾人联合会部门2020年部门整体支出绩效评价报告》见附件（附件1）。</w:t>
      </w:r>
    </w:p>
    <w:p w14:paraId="402AB5EE">
      <w:pPr>
        <w:widowControl/>
        <w:jc w:val="left"/>
        <w:rPr>
          <w:rFonts w:ascii="仿宋_GB2312" w:eastAsia="仿宋_GB2312"/>
          <w:b/>
          <w:color w:val="000000"/>
          <w:sz w:val="32"/>
          <w:szCs w:val="32"/>
        </w:rPr>
      </w:pPr>
    </w:p>
    <w:p w14:paraId="419246CC">
      <w:pPr>
        <w:numPr>
          <w:ilvl w:val="0"/>
          <w:numId w:val="3"/>
        </w:numPr>
        <w:spacing w:line="600" w:lineRule="exact"/>
        <w:ind w:firstLine="660" w:firstLineChars="150"/>
        <w:jc w:val="center"/>
        <w:outlineLvl w:val="0"/>
        <w:rPr>
          <w:rStyle w:val="27"/>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14:paraId="23B2EA0F">
      <w:pPr>
        <w:spacing w:line="600" w:lineRule="exact"/>
        <w:jc w:val="left"/>
        <w:rPr>
          <w:rFonts w:ascii="宋体"/>
          <w:b/>
          <w:color w:val="000000"/>
          <w:sz w:val="44"/>
          <w:szCs w:val="44"/>
        </w:rPr>
      </w:pPr>
    </w:p>
    <w:p w14:paraId="21CA1525">
      <w:pPr>
        <w:spacing w:line="576" w:lineRule="exact"/>
        <w:rPr>
          <w:rFonts w:ascii="仿宋" w:hAnsi="仿宋" w:eastAsia="仿宋" w:cs="仿宋"/>
          <w:sz w:val="32"/>
          <w:szCs w:val="32"/>
        </w:rPr>
      </w:pPr>
      <w:bookmarkStart w:id="57" w:name="_Toc15396614"/>
      <w:bookmarkStart w:id="58" w:name="_Toc15377226"/>
      <w:r>
        <w:rPr>
          <w:rFonts w:hint="eastAsia" w:ascii="仿宋" w:hAnsi="仿宋" w:eastAsia="仿宋" w:cs="仿宋"/>
          <w:sz w:val="32"/>
          <w:szCs w:val="32"/>
        </w:rPr>
        <w:t>　</w:t>
      </w:r>
      <w:r>
        <w:rPr>
          <w:rFonts w:ascii="仿宋" w:hAnsi="仿宋" w:eastAsia="仿宋" w:cs="仿宋"/>
          <w:b/>
          <w:bCs/>
          <w:sz w:val="32"/>
          <w:szCs w:val="32"/>
        </w:rPr>
        <w:t>1.</w:t>
      </w:r>
      <w:r>
        <w:rPr>
          <w:rFonts w:hint="eastAsia" w:ascii="仿宋" w:hAnsi="仿宋" w:eastAsia="仿宋" w:cs="仿宋"/>
          <w:b/>
          <w:bCs/>
          <w:sz w:val="32"/>
          <w:szCs w:val="32"/>
        </w:rPr>
        <w:t>财政拨款收入</w:t>
      </w:r>
      <w:r>
        <w:rPr>
          <w:rFonts w:hint="eastAsia" w:ascii="仿宋" w:hAnsi="仿宋" w:eastAsia="仿宋" w:cs="仿宋"/>
          <w:sz w:val="32"/>
          <w:szCs w:val="32"/>
        </w:rPr>
        <w:t>：指县级财政当年拨付的资金。</w:t>
      </w:r>
      <w:r>
        <w:rPr>
          <w:rFonts w:ascii="仿宋" w:hAnsi="仿宋" w:eastAsia="仿宋" w:cs="仿宋"/>
          <w:sz w:val="32"/>
          <w:szCs w:val="32"/>
        </w:rPr>
        <w:t xml:space="preserve"> </w:t>
      </w:r>
    </w:p>
    <w:p w14:paraId="609A0228">
      <w:pPr>
        <w:spacing w:line="576" w:lineRule="exact"/>
        <w:ind w:firstLine="640"/>
        <w:rPr>
          <w:rFonts w:ascii="仿宋" w:hAnsi="仿宋" w:eastAsia="仿宋" w:cs="仿宋"/>
          <w:sz w:val="32"/>
          <w:szCs w:val="32"/>
        </w:rPr>
      </w:pPr>
      <w:r>
        <w:rPr>
          <w:rFonts w:ascii="仿宋" w:hAnsi="仿宋" w:eastAsia="仿宋" w:cs="仿宋"/>
          <w:b/>
          <w:bCs/>
          <w:sz w:val="32"/>
          <w:szCs w:val="32"/>
        </w:rPr>
        <w:t>2.</w:t>
      </w:r>
      <w:r>
        <w:rPr>
          <w:rFonts w:hint="eastAsia" w:ascii="仿宋" w:hAnsi="仿宋" w:eastAsia="仿宋" w:cs="仿宋"/>
          <w:b/>
          <w:bCs/>
          <w:sz w:val="32"/>
          <w:szCs w:val="32"/>
        </w:rPr>
        <w:t>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14:paraId="0F51B0F2">
      <w:pPr>
        <w:spacing w:line="576" w:lineRule="exact"/>
        <w:rPr>
          <w:rFonts w:ascii="仿宋" w:hAnsi="仿宋" w:eastAsia="仿宋"/>
          <w:sz w:val="32"/>
          <w:szCs w:val="32"/>
        </w:rPr>
      </w:pPr>
      <w:r>
        <w:rPr>
          <w:rFonts w:hint="eastAsia" w:ascii="仿宋" w:hAnsi="仿宋" w:eastAsia="仿宋" w:cs="仿宋"/>
          <w:sz w:val="32"/>
          <w:szCs w:val="32"/>
        </w:rPr>
        <w:t>　</w:t>
      </w:r>
      <w:r>
        <w:rPr>
          <w:rFonts w:ascii="仿宋" w:hAnsi="仿宋" w:eastAsia="仿宋" w:cs="仿宋"/>
          <w:sz w:val="32"/>
          <w:szCs w:val="32"/>
        </w:rPr>
        <w:t xml:space="preserve">  </w:t>
      </w:r>
      <w:r>
        <w:rPr>
          <w:rFonts w:ascii="仿宋" w:hAnsi="仿宋" w:eastAsia="仿宋" w:cs="仿宋"/>
          <w:b/>
          <w:bCs/>
          <w:sz w:val="32"/>
          <w:szCs w:val="32"/>
        </w:rPr>
        <w:t>3.</w:t>
      </w:r>
      <w:r>
        <w:rPr>
          <w:rFonts w:hint="eastAsia" w:ascii="仿宋" w:hAnsi="仿宋" w:eastAsia="仿宋" w:cs="仿宋"/>
          <w:b/>
          <w:bCs/>
          <w:sz w:val="32"/>
          <w:szCs w:val="32"/>
        </w:rPr>
        <w:t>社会保障和就业：（类）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0</w:t>
      </w:r>
      <w:r>
        <w:rPr>
          <w:rFonts w:hint="eastAsia" w:ascii="仿宋" w:hAnsi="仿宋" w:eastAsia="仿宋" w:cs="仿宋"/>
          <w:b/>
          <w:bCs/>
          <w:sz w:val="32"/>
          <w:szCs w:val="32"/>
        </w:rPr>
        <w:t>2（项）</w:t>
      </w:r>
      <w:r>
        <w:rPr>
          <w:rFonts w:ascii="仿宋" w:hAnsi="仿宋" w:eastAsia="仿宋" w:cs="仿宋"/>
          <w:b/>
          <w:bCs/>
          <w:sz w:val="32"/>
          <w:szCs w:val="32"/>
        </w:rPr>
        <w:t>0</w:t>
      </w:r>
      <w:r>
        <w:rPr>
          <w:rFonts w:hint="eastAsia" w:ascii="仿宋" w:hAnsi="仿宋" w:eastAsia="仿宋" w:cs="仿宋"/>
          <w:b/>
          <w:bCs/>
          <w:sz w:val="32"/>
          <w:szCs w:val="32"/>
        </w:rPr>
        <w:t>1</w:t>
      </w:r>
      <w:r>
        <w:rPr>
          <w:rFonts w:hint="eastAsia" w:ascii="仿宋" w:hAnsi="仿宋" w:eastAsia="仿宋" w:cs="仿宋"/>
          <w:sz w:val="32"/>
          <w:szCs w:val="32"/>
        </w:rPr>
        <w:t>指民政管理事务行政运行，</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05</w:t>
      </w:r>
      <w:r>
        <w:rPr>
          <w:rFonts w:hint="eastAsia" w:ascii="仿宋" w:hAnsi="仿宋" w:eastAsia="仿宋" w:cs="仿宋"/>
          <w:b/>
          <w:bCs/>
          <w:sz w:val="32"/>
          <w:szCs w:val="32"/>
        </w:rPr>
        <w:t>（项）</w:t>
      </w:r>
      <w:r>
        <w:rPr>
          <w:rFonts w:ascii="仿宋" w:hAnsi="仿宋" w:eastAsia="仿宋" w:cs="仿宋"/>
          <w:b/>
          <w:bCs/>
          <w:sz w:val="32"/>
          <w:szCs w:val="32"/>
        </w:rPr>
        <w:t>05</w:t>
      </w:r>
      <w:r>
        <w:rPr>
          <w:rFonts w:hint="eastAsia" w:ascii="仿宋" w:hAnsi="仿宋" w:eastAsia="仿宋" w:cs="仿宋"/>
          <w:sz w:val="32"/>
          <w:szCs w:val="32"/>
        </w:rPr>
        <w:t>指机关事业单位基本养老保险，</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01</w:t>
      </w:r>
      <w:r>
        <w:rPr>
          <w:rFonts w:hint="eastAsia" w:ascii="仿宋" w:hAnsi="仿宋" w:eastAsia="仿宋" w:cs="仿宋"/>
          <w:sz w:val="32"/>
          <w:szCs w:val="32"/>
        </w:rPr>
        <w:t>指行政运行。</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0</w:t>
      </w:r>
      <w:r>
        <w:rPr>
          <w:rFonts w:hint="eastAsia" w:ascii="仿宋" w:hAnsi="仿宋" w:eastAsia="仿宋" w:cs="仿宋"/>
          <w:b/>
          <w:bCs/>
          <w:sz w:val="32"/>
          <w:szCs w:val="32"/>
        </w:rPr>
        <w:t>2</w:t>
      </w:r>
      <w:r>
        <w:rPr>
          <w:rFonts w:hint="eastAsia" w:ascii="仿宋" w:hAnsi="仿宋" w:eastAsia="仿宋" w:cs="仿宋"/>
          <w:sz w:val="32"/>
          <w:szCs w:val="32"/>
        </w:rPr>
        <w:t>指一般行政管理事务，</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04</w:t>
      </w:r>
      <w:r>
        <w:rPr>
          <w:rFonts w:hint="eastAsia" w:ascii="仿宋" w:hAnsi="仿宋" w:eastAsia="仿宋" w:cs="仿宋"/>
          <w:sz w:val="32"/>
          <w:szCs w:val="32"/>
        </w:rPr>
        <w:t>指残疾人康复，</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05</w:t>
      </w:r>
      <w:r>
        <w:rPr>
          <w:rFonts w:hint="eastAsia" w:ascii="仿宋" w:hAnsi="仿宋" w:eastAsia="仿宋" w:cs="仿宋"/>
          <w:sz w:val="32"/>
          <w:szCs w:val="32"/>
        </w:rPr>
        <w:t>指残疾人就业和扶贫，</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0</w:t>
      </w:r>
      <w:r>
        <w:rPr>
          <w:rFonts w:hint="eastAsia" w:ascii="仿宋" w:hAnsi="仿宋" w:eastAsia="仿宋" w:cs="仿宋"/>
          <w:b/>
          <w:bCs/>
          <w:sz w:val="32"/>
          <w:szCs w:val="32"/>
        </w:rPr>
        <w:t>6</w:t>
      </w:r>
      <w:r>
        <w:rPr>
          <w:rFonts w:hint="eastAsia" w:ascii="仿宋" w:hAnsi="仿宋" w:eastAsia="仿宋" w:cs="仿宋"/>
          <w:sz w:val="32"/>
          <w:szCs w:val="32"/>
        </w:rPr>
        <w:t>指残疾人体育，</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0</w:t>
      </w:r>
      <w:r>
        <w:rPr>
          <w:rFonts w:hint="eastAsia" w:ascii="仿宋" w:hAnsi="仿宋" w:eastAsia="仿宋" w:cs="仿宋"/>
          <w:b/>
          <w:bCs/>
          <w:sz w:val="32"/>
          <w:szCs w:val="32"/>
        </w:rPr>
        <w:t>7</w:t>
      </w:r>
      <w:r>
        <w:rPr>
          <w:rFonts w:hint="eastAsia" w:ascii="仿宋" w:hAnsi="仿宋" w:eastAsia="仿宋" w:cs="仿宋"/>
          <w:sz w:val="32"/>
          <w:szCs w:val="32"/>
        </w:rPr>
        <w:t>指残疾人生活和护理补贴，</w:t>
      </w:r>
      <w:r>
        <w:rPr>
          <w:rFonts w:hint="eastAsia" w:ascii="仿宋" w:hAnsi="仿宋" w:eastAsia="仿宋" w:cs="仿宋"/>
          <w:b/>
          <w:bCs/>
          <w:sz w:val="32"/>
          <w:szCs w:val="32"/>
        </w:rPr>
        <w:t>（类）</w:t>
      </w:r>
      <w:r>
        <w:rPr>
          <w:rFonts w:ascii="仿宋" w:hAnsi="仿宋" w:eastAsia="仿宋" w:cs="仿宋"/>
          <w:b/>
          <w:bCs/>
          <w:sz w:val="32"/>
          <w:szCs w:val="32"/>
        </w:rPr>
        <w:t>208</w:t>
      </w:r>
      <w:r>
        <w:rPr>
          <w:rFonts w:hint="eastAsia" w:ascii="仿宋" w:hAnsi="仿宋" w:eastAsia="仿宋" w:cs="仿宋"/>
          <w:b/>
          <w:bCs/>
          <w:sz w:val="32"/>
          <w:szCs w:val="32"/>
        </w:rPr>
        <w:t>（款）</w:t>
      </w:r>
      <w:r>
        <w:rPr>
          <w:rFonts w:ascii="仿宋" w:hAnsi="仿宋" w:eastAsia="仿宋" w:cs="仿宋"/>
          <w:b/>
          <w:bCs/>
          <w:sz w:val="32"/>
          <w:szCs w:val="32"/>
        </w:rPr>
        <w:t>11</w:t>
      </w:r>
      <w:r>
        <w:rPr>
          <w:rFonts w:hint="eastAsia" w:ascii="仿宋" w:hAnsi="仿宋" w:eastAsia="仿宋" w:cs="仿宋"/>
          <w:b/>
          <w:bCs/>
          <w:sz w:val="32"/>
          <w:szCs w:val="32"/>
        </w:rPr>
        <w:t>（项）</w:t>
      </w:r>
      <w:r>
        <w:rPr>
          <w:rFonts w:ascii="仿宋" w:hAnsi="仿宋" w:eastAsia="仿宋" w:cs="仿宋"/>
          <w:b/>
          <w:bCs/>
          <w:sz w:val="32"/>
          <w:szCs w:val="32"/>
        </w:rPr>
        <w:t>99</w:t>
      </w:r>
      <w:r>
        <w:rPr>
          <w:rFonts w:hint="eastAsia" w:ascii="仿宋" w:hAnsi="仿宋" w:eastAsia="仿宋" w:cs="仿宋"/>
          <w:sz w:val="32"/>
          <w:szCs w:val="32"/>
        </w:rPr>
        <w:t>指其他残疾人事业支出。</w:t>
      </w:r>
    </w:p>
    <w:p w14:paraId="4BFDE36B">
      <w:pPr>
        <w:spacing w:line="576" w:lineRule="exact"/>
        <w:rPr>
          <w:rFonts w:ascii="仿宋" w:hAnsi="仿宋" w:eastAsia="仿宋" w:cs="仿宋"/>
          <w:sz w:val="32"/>
          <w:szCs w:val="32"/>
        </w:rPr>
      </w:pPr>
      <w:r>
        <w:rPr>
          <w:rFonts w:ascii="仿宋" w:hAnsi="仿宋" w:eastAsia="仿宋" w:cs="仿宋"/>
          <w:sz w:val="32"/>
          <w:szCs w:val="32"/>
        </w:rPr>
        <w:t xml:space="preserve">  </w:t>
      </w:r>
      <w:r>
        <w:rPr>
          <w:rFonts w:ascii="仿宋" w:hAnsi="仿宋" w:eastAsia="仿宋" w:cs="仿宋"/>
          <w:b/>
          <w:bCs/>
          <w:sz w:val="32"/>
          <w:szCs w:val="32"/>
        </w:rPr>
        <w:t xml:space="preserve">  </w:t>
      </w:r>
      <w:r>
        <w:rPr>
          <w:rFonts w:hint="eastAsia" w:ascii="仿宋" w:hAnsi="仿宋" w:eastAsia="仿宋" w:cs="仿宋"/>
          <w:b/>
          <w:bCs/>
          <w:sz w:val="32"/>
          <w:szCs w:val="32"/>
        </w:rPr>
        <w:t>4</w:t>
      </w:r>
      <w:r>
        <w:rPr>
          <w:rFonts w:ascii="仿宋" w:hAnsi="仿宋" w:eastAsia="仿宋" w:cs="仿宋"/>
          <w:b/>
          <w:bCs/>
          <w:sz w:val="32"/>
          <w:szCs w:val="32"/>
        </w:rPr>
        <w:t>.</w:t>
      </w:r>
      <w:r>
        <w:rPr>
          <w:rFonts w:hint="eastAsia" w:ascii="仿宋" w:hAnsi="仿宋" w:eastAsia="仿宋" w:cs="仿宋"/>
          <w:b/>
          <w:bCs/>
          <w:sz w:val="32"/>
          <w:szCs w:val="32"/>
        </w:rPr>
        <w:t>卫生健康（类）：</w:t>
      </w:r>
      <w:r>
        <w:rPr>
          <w:rFonts w:ascii="仿宋" w:hAnsi="仿宋" w:eastAsia="仿宋" w:cs="仿宋"/>
          <w:b/>
          <w:bCs/>
          <w:sz w:val="32"/>
          <w:szCs w:val="32"/>
        </w:rPr>
        <w:t>210</w:t>
      </w:r>
      <w:r>
        <w:rPr>
          <w:rFonts w:hint="eastAsia" w:ascii="仿宋" w:hAnsi="仿宋" w:eastAsia="仿宋" w:cs="仿宋"/>
          <w:b/>
          <w:bCs/>
          <w:sz w:val="32"/>
          <w:szCs w:val="32"/>
        </w:rPr>
        <w:t>（款）01（项）</w:t>
      </w:r>
      <w:r>
        <w:rPr>
          <w:rFonts w:ascii="仿宋" w:hAnsi="仿宋" w:eastAsia="仿宋" w:cs="仿宋"/>
          <w:b/>
          <w:bCs/>
          <w:sz w:val="32"/>
          <w:szCs w:val="32"/>
        </w:rPr>
        <w:t>01</w:t>
      </w:r>
      <w:r>
        <w:rPr>
          <w:rFonts w:hint="eastAsia" w:ascii="仿宋" w:hAnsi="仿宋" w:eastAsia="仿宋" w:cs="仿宋"/>
          <w:sz w:val="32"/>
          <w:szCs w:val="32"/>
        </w:rPr>
        <w:t>指行政单位医疗，</w:t>
      </w:r>
      <w:r>
        <w:rPr>
          <w:rFonts w:ascii="仿宋" w:hAnsi="仿宋" w:eastAsia="仿宋" w:cs="仿宋"/>
          <w:b/>
          <w:bCs/>
          <w:sz w:val="32"/>
          <w:szCs w:val="32"/>
        </w:rPr>
        <w:t>210</w:t>
      </w:r>
      <w:r>
        <w:rPr>
          <w:rFonts w:hint="eastAsia" w:ascii="仿宋" w:hAnsi="仿宋" w:eastAsia="仿宋" w:cs="仿宋"/>
          <w:b/>
          <w:bCs/>
          <w:sz w:val="32"/>
          <w:szCs w:val="32"/>
        </w:rPr>
        <w:t>（款）01（项）</w:t>
      </w:r>
      <w:r>
        <w:rPr>
          <w:rFonts w:ascii="仿宋" w:hAnsi="仿宋" w:eastAsia="仿宋" w:cs="仿宋"/>
          <w:b/>
          <w:bCs/>
          <w:sz w:val="32"/>
          <w:szCs w:val="32"/>
        </w:rPr>
        <w:t>0</w:t>
      </w:r>
      <w:r>
        <w:rPr>
          <w:rFonts w:hint="eastAsia" w:ascii="仿宋" w:hAnsi="仿宋" w:eastAsia="仿宋" w:cs="仿宋"/>
          <w:b/>
          <w:bCs/>
          <w:sz w:val="32"/>
          <w:szCs w:val="32"/>
        </w:rPr>
        <w:t>2</w:t>
      </w:r>
      <w:r>
        <w:rPr>
          <w:rFonts w:hint="eastAsia" w:ascii="仿宋" w:hAnsi="仿宋" w:eastAsia="仿宋" w:cs="仿宋"/>
          <w:sz w:val="32"/>
          <w:szCs w:val="32"/>
        </w:rPr>
        <w:t>指事业单位医疗，</w:t>
      </w:r>
      <w:r>
        <w:rPr>
          <w:rFonts w:ascii="仿宋" w:hAnsi="仿宋" w:eastAsia="仿宋" w:cs="仿宋"/>
          <w:b/>
          <w:bCs/>
          <w:sz w:val="32"/>
          <w:szCs w:val="32"/>
        </w:rPr>
        <w:t>210</w:t>
      </w:r>
      <w:r>
        <w:rPr>
          <w:rFonts w:hint="eastAsia" w:ascii="仿宋" w:hAnsi="仿宋" w:eastAsia="仿宋" w:cs="仿宋"/>
          <w:b/>
          <w:bCs/>
          <w:sz w:val="32"/>
          <w:szCs w:val="32"/>
        </w:rPr>
        <w:t>（款）01（项）</w:t>
      </w:r>
      <w:r>
        <w:rPr>
          <w:rFonts w:ascii="仿宋" w:hAnsi="仿宋" w:eastAsia="仿宋" w:cs="仿宋"/>
          <w:b/>
          <w:bCs/>
          <w:sz w:val="32"/>
          <w:szCs w:val="32"/>
        </w:rPr>
        <w:t>0</w:t>
      </w:r>
      <w:r>
        <w:rPr>
          <w:rFonts w:hint="eastAsia" w:ascii="仿宋" w:hAnsi="仿宋" w:eastAsia="仿宋" w:cs="仿宋"/>
          <w:b/>
          <w:bCs/>
          <w:sz w:val="32"/>
          <w:szCs w:val="32"/>
        </w:rPr>
        <w:t>3</w:t>
      </w:r>
      <w:r>
        <w:rPr>
          <w:rFonts w:hint="eastAsia" w:ascii="仿宋" w:hAnsi="仿宋" w:eastAsia="仿宋" w:cs="仿宋"/>
          <w:sz w:val="32"/>
          <w:szCs w:val="32"/>
        </w:rPr>
        <w:t>指公务员医疗补助。</w:t>
      </w:r>
    </w:p>
    <w:p w14:paraId="660A5FDA">
      <w:pPr>
        <w:spacing w:line="576" w:lineRule="exact"/>
        <w:ind w:firstLine="645"/>
        <w:rPr>
          <w:rFonts w:ascii="仿宋" w:hAnsi="仿宋" w:eastAsia="仿宋" w:cs="仿宋"/>
          <w:sz w:val="32"/>
          <w:szCs w:val="32"/>
        </w:rPr>
      </w:pPr>
      <w:r>
        <w:rPr>
          <w:rFonts w:hint="eastAsia" w:ascii="仿宋" w:hAnsi="仿宋" w:eastAsia="仿宋" w:cs="仿宋"/>
          <w:b/>
          <w:bCs/>
          <w:sz w:val="32"/>
          <w:szCs w:val="32"/>
        </w:rPr>
        <w:t>5</w:t>
      </w:r>
      <w:r>
        <w:rPr>
          <w:rFonts w:ascii="仿宋" w:hAnsi="仿宋" w:eastAsia="仿宋" w:cs="仿宋"/>
          <w:b/>
          <w:bCs/>
          <w:sz w:val="32"/>
          <w:szCs w:val="32"/>
        </w:rPr>
        <w:t>.</w:t>
      </w:r>
      <w:r>
        <w:rPr>
          <w:rFonts w:hint="eastAsia" w:ascii="仿宋" w:hAnsi="仿宋" w:eastAsia="仿宋" w:cs="仿宋"/>
          <w:b/>
          <w:bCs/>
          <w:sz w:val="32"/>
          <w:szCs w:val="32"/>
        </w:rPr>
        <w:t>住房保障：（类）</w:t>
      </w:r>
      <w:r>
        <w:rPr>
          <w:rFonts w:ascii="仿宋" w:hAnsi="仿宋" w:eastAsia="仿宋" w:cs="仿宋"/>
          <w:b/>
          <w:bCs/>
          <w:sz w:val="32"/>
          <w:szCs w:val="32"/>
        </w:rPr>
        <w:t>221</w:t>
      </w:r>
      <w:r>
        <w:rPr>
          <w:rFonts w:hint="eastAsia" w:ascii="仿宋" w:hAnsi="仿宋" w:eastAsia="仿宋" w:cs="仿宋"/>
          <w:b/>
          <w:bCs/>
          <w:sz w:val="32"/>
          <w:szCs w:val="32"/>
        </w:rPr>
        <w:t>（款）</w:t>
      </w:r>
      <w:r>
        <w:rPr>
          <w:rFonts w:ascii="仿宋" w:hAnsi="仿宋" w:eastAsia="仿宋" w:cs="仿宋"/>
          <w:b/>
          <w:bCs/>
          <w:sz w:val="32"/>
          <w:szCs w:val="32"/>
        </w:rPr>
        <w:t>02</w:t>
      </w:r>
      <w:r>
        <w:rPr>
          <w:rFonts w:hint="eastAsia" w:ascii="仿宋" w:hAnsi="仿宋" w:eastAsia="仿宋" w:cs="仿宋"/>
          <w:b/>
          <w:bCs/>
          <w:sz w:val="32"/>
          <w:szCs w:val="32"/>
        </w:rPr>
        <w:t>（项）</w:t>
      </w:r>
      <w:r>
        <w:rPr>
          <w:rFonts w:ascii="仿宋" w:hAnsi="仿宋" w:eastAsia="仿宋" w:cs="仿宋"/>
          <w:b/>
          <w:bCs/>
          <w:sz w:val="32"/>
          <w:szCs w:val="32"/>
        </w:rPr>
        <w:t>01</w:t>
      </w:r>
      <w:r>
        <w:rPr>
          <w:rFonts w:hint="eastAsia" w:ascii="仿宋" w:hAnsi="仿宋" w:eastAsia="仿宋" w:cs="仿宋"/>
          <w:sz w:val="32"/>
          <w:szCs w:val="32"/>
        </w:rPr>
        <w:t>指住房公积金。</w:t>
      </w:r>
    </w:p>
    <w:p w14:paraId="370C222F">
      <w:pPr>
        <w:spacing w:line="576" w:lineRule="exact"/>
        <w:ind w:firstLine="645"/>
        <w:rPr>
          <w:rFonts w:ascii="仿宋" w:hAnsi="仿宋" w:eastAsia="仿宋" w:cs="仿宋"/>
          <w:sz w:val="32"/>
          <w:szCs w:val="32"/>
        </w:rPr>
      </w:pPr>
      <w:r>
        <w:rPr>
          <w:rFonts w:hint="eastAsia" w:ascii="仿宋" w:hAnsi="仿宋" w:eastAsia="仿宋" w:cs="仿宋"/>
          <w:b/>
          <w:bCs/>
          <w:sz w:val="32"/>
          <w:szCs w:val="32"/>
        </w:rPr>
        <w:t>6.农林水支出扶贫：（类）</w:t>
      </w:r>
      <w:r>
        <w:rPr>
          <w:rFonts w:ascii="仿宋" w:hAnsi="仿宋" w:eastAsia="仿宋" w:cs="仿宋"/>
          <w:b/>
          <w:bCs/>
          <w:sz w:val="32"/>
          <w:szCs w:val="32"/>
        </w:rPr>
        <w:t>2</w:t>
      </w:r>
      <w:r>
        <w:rPr>
          <w:rFonts w:hint="eastAsia" w:ascii="仿宋" w:hAnsi="仿宋" w:eastAsia="仿宋" w:cs="仿宋"/>
          <w:b/>
          <w:bCs/>
          <w:sz w:val="32"/>
          <w:szCs w:val="32"/>
        </w:rPr>
        <w:t>13（款）</w:t>
      </w:r>
      <w:r>
        <w:rPr>
          <w:rFonts w:ascii="仿宋" w:hAnsi="仿宋" w:eastAsia="仿宋" w:cs="仿宋"/>
          <w:b/>
          <w:bCs/>
          <w:sz w:val="32"/>
          <w:szCs w:val="32"/>
        </w:rPr>
        <w:t>0</w:t>
      </w:r>
      <w:r>
        <w:rPr>
          <w:rFonts w:hint="eastAsia" w:ascii="仿宋" w:hAnsi="仿宋" w:eastAsia="仿宋" w:cs="仿宋"/>
          <w:b/>
          <w:bCs/>
          <w:sz w:val="32"/>
          <w:szCs w:val="32"/>
        </w:rPr>
        <w:t>5（项）99指</w:t>
      </w:r>
      <w:r>
        <w:rPr>
          <w:rFonts w:hint="eastAsia" w:ascii="仿宋" w:hAnsi="仿宋" w:eastAsia="仿宋" w:cs="仿宋"/>
          <w:sz w:val="32"/>
          <w:szCs w:val="32"/>
        </w:rPr>
        <w:t>其他扶贫支出</w:t>
      </w:r>
    </w:p>
    <w:p w14:paraId="678845CE">
      <w:pPr>
        <w:spacing w:line="576" w:lineRule="exact"/>
        <w:ind w:firstLine="645"/>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b/>
          <w:bCs/>
          <w:sz w:val="32"/>
          <w:szCs w:val="32"/>
        </w:rPr>
        <w:t>用于残疾人事业的彩票公益金支出：（类）</w:t>
      </w:r>
      <w:r>
        <w:rPr>
          <w:rFonts w:ascii="仿宋" w:hAnsi="仿宋" w:eastAsia="仿宋" w:cs="仿宋"/>
          <w:b/>
          <w:bCs/>
          <w:sz w:val="32"/>
          <w:szCs w:val="32"/>
        </w:rPr>
        <w:t>229</w:t>
      </w:r>
      <w:r>
        <w:rPr>
          <w:rFonts w:hint="eastAsia" w:ascii="仿宋" w:hAnsi="仿宋" w:eastAsia="仿宋" w:cs="仿宋"/>
          <w:b/>
          <w:bCs/>
          <w:sz w:val="32"/>
          <w:szCs w:val="32"/>
        </w:rPr>
        <w:t>（款）</w:t>
      </w:r>
      <w:r>
        <w:rPr>
          <w:rFonts w:ascii="仿宋" w:hAnsi="仿宋" w:eastAsia="仿宋" w:cs="仿宋"/>
          <w:b/>
          <w:bCs/>
          <w:sz w:val="32"/>
          <w:szCs w:val="32"/>
        </w:rPr>
        <w:t>60</w:t>
      </w:r>
      <w:r>
        <w:rPr>
          <w:rFonts w:hint="eastAsia" w:ascii="仿宋" w:hAnsi="仿宋" w:eastAsia="仿宋" w:cs="仿宋"/>
          <w:b/>
          <w:bCs/>
          <w:sz w:val="32"/>
          <w:szCs w:val="32"/>
        </w:rPr>
        <w:t>（项）</w:t>
      </w:r>
      <w:r>
        <w:rPr>
          <w:rFonts w:ascii="仿宋" w:hAnsi="仿宋" w:eastAsia="仿宋" w:cs="仿宋"/>
          <w:b/>
          <w:bCs/>
          <w:sz w:val="32"/>
          <w:szCs w:val="32"/>
        </w:rPr>
        <w:t>0</w:t>
      </w:r>
      <w:r>
        <w:rPr>
          <w:rFonts w:hint="eastAsia" w:ascii="仿宋" w:hAnsi="仿宋" w:eastAsia="仿宋" w:cs="仿宋"/>
          <w:b/>
          <w:bCs/>
          <w:sz w:val="32"/>
          <w:szCs w:val="32"/>
        </w:rPr>
        <w:t>2</w:t>
      </w:r>
      <w:r>
        <w:rPr>
          <w:rFonts w:hint="eastAsia" w:ascii="仿宋" w:hAnsi="仿宋" w:eastAsia="仿宋" w:cs="仿宋"/>
          <w:sz w:val="32"/>
          <w:szCs w:val="32"/>
        </w:rPr>
        <w:t>指用于社会福利的彩票公益金支出</w:t>
      </w:r>
      <w:r>
        <w:rPr>
          <w:rFonts w:ascii="仿宋" w:hAnsi="仿宋" w:eastAsia="仿宋" w:cs="仿宋"/>
          <w:sz w:val="32"/>
          <w:szCs w:val="32"/>
        </w:rPr>
        <w:t xml:space="preserve"> </w:t>
      </w:r>
      <w:r>
        <w:rPr>
          <w:rFonts w:hint="eastAsia" w:ascii="仿宋" w:hAnsi="仿宋" w:eastAsia="仿宋" w:cs="仿宋"/>
          <w:sz w:val="32"/>
          <w:szCs w:val="32"/>
        </w:rPr>
        <w:t>。</w:t>
      </w:r>
    </w:p>
    <w:p w14:paraId="71EADCC7">
      <w:pPr>
        <w:spacing w:line="576" w:lineRule="exact"/>
        <w:ind w:firstLine="645"/>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b/>
          <w:bCs/>
          <w:sz w:val="32"/>
          <w:szCs w:val="32"/>
        </w:rPr>
        <w:t>用于残疾人事业的彩票公益金支出：（类）</w:t>
      </w:r>
      <w:r>
        <w:rPr>
          <w:rFonts w:ascii="仿宋" w:hAnsi="仿宋" w:eastAsia="仿宋" w:cs="仿宋"/>
          <w:b/>
          <w:bCs/>
          <w:sz w:val="32"/>
          <w:szCs w:val="32"/>
        </w:rPr>
        <w:t>229</w:t>
      </w:r>
      <w:r>
        <w:rPr>
          <w:rFonts w:hint="eastAsia" w:ascii="仿宋" w:hAnsi="仿宋" w:eastAsia="仿宋" w:cs="仿宋"/>
          <w:b/>
          <w:bCs/>
          <w:sz w:val="32"/>
          <w:szCs w:val="32"/>
        </w:rPr>
        <w:t>（款）</w:t>
      </w:r>
      <w:r>
        <w:rPr>
          <w:rFonts w:ascii="仿宋" w:hAnsi="仿宋" w:eastAsia="仿宋" w:cs="仿宋"/>
          <w:b/>
          <w:bCs/>
          <w:sz w:val="32"/>
          <w:szCs w:val="32"/>
        </w:rPr>
        <w:t>60</w:t>
      </w:r>
      <w:r>
        <w:rPr>
          <w:rFonts w:hint="eastAsia" w:ascii="仿宋" w:hAnsi="仿宋" w:eastAsia="仿宋" w:cs="仿宋"/>
          <w:b/>
          <w:bCs/>
          <w:sz w:val="32"/>
          <w:szCs w:val="32"/>
        </w:rPr>
        <w:t>（项）</w:t>
      </w:r>
      <w:r>
        <w:rPr>
          <w:rFonts w:ascii="仿宋" w:hAnsi="仿宋" w:eastAsia="仿宋" w:cs="仿宋"/>
          <w:b/>
          <w:bCs/>
          <w:sz w:val="32"/>
          <w:szCs w:val="32"/>
        </w:rPr>
        <w:t>0</w:t>
      </w:r>
      <w:r>
        <w:rPr>
          <w:rFonts w:hint="eastAsia" w:ascii="仿宋" w:hAnsi="仿宋" w:eastAsia="仿宋" w:cs="仿宋"/>
          <w:b/>
          <w:bCs/>
          <w:sz w:val="32"/>
          <w:szCs w:val="32"/>
        </w:rPr>
        <w:t>3</w:t>
      </w:r>
      <w:r>
        <w:rPr>
          <w:rFonts w:hint="eastAsia" w:ascii="仿宋" w:hAnsi="仿宋" w:eastAsia="仿宋" w:cs="仿宋"/>
          <w:sz w:val="32"/>
          <w:szCs w:val="32"/>
        </w:rPr>
        <w:t>指用于体育事业的彩票公益金支出</w:t>
      </w:r>
      <w:r>
        <w:rPr>
          <w:rFonts w:ascii="仿宋" w:hAnsi="仿宋" w:eastAsia="仿宋" w:cs="仿宋"/>
          <w:sz w:val="32"/>
          <w:szCs w:val="32"/>
        </w:rPr>
        <w:t xml:space="preserve"> </w:t>
      </w:r>
      <w:r>
        <w:rPr>
          <w:rFonts w:hint="eastAsia" w:ascii="仿宋" w:hAnsi="仿宋" w:eastAsia="仿宋" w:cs="仿宋"/>
          <w:sz w:val="32"/>
          <w:szCs w:val="32"/>
        </w:rPr>
        <w:t>。</w:t>
      </w:r>
    </w:p>
    <w:p w14:paraId="5A24C28A">
      <w:pPr>
        <w:spacing w:line="576" w:lineRule="exact"/>
        <w:ind w:firstLine="645"/>
        <w:rPr>
          <w:rFonts w:ascii="仿宋" w:hAnsi="仿宋" w:eastAsia="仿宋"/>
          <w:sz w:val="32"/>
          <w:szCs w:val="32"/>
        </w:rPr>
      </w:pP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b/>
          <w:bCs/>
          <w:sz w:val="32"/>
          <w:szCs w:val="32"/>
        </w:rPr>
        <w:t>用于残疾人事业的彩票公益金支出（类）</w:t>
      </w:r>
      <w:r>
        <w:rPr>
          <w:rFonts w:ascii="仿宋" w:hAnsi="仿宋" w:eastAsia="仿宋" w:cs="仿宋"/>
          <w:b/>
          <w:bCs/>
          <w:sz w:val="32"/>
          <w:szCs w:val="32"/>
        </w:rPr>
        <w:t>229</w:t>
      </w:r>
      <w:r>
        <w:rPr>
          <w:rFonts w:hint="eastAsia" w:ascii="仿宋" w:hAnsi="仿宋" w:eastAsia="仿宋" w:cs="仿宋"/>
          <w:b/>
          <w:bCs/>
          <w:sz w:val="32"/>
          <w:szCs w:val="32"/>
        </w:rPr>
        <w:t>（款）</w:t>
      </w:r>
      <w:r>
        <w:rPr>
          <w:rFonts w:ascii="仿宋" w:hAnsi="仿宋" w:eastAsia="仿宋" w:cs="仿宋"/>
          <w:b/>
          <w:bCs/>
          <w:sz w:val="32"/>
          <w:szCs w:val="32"/>
        </w:rPr>
        <w:t>60</w:t>
      </w:r>
      <w:r>
        <w:rPr>
          <w:rFonts w:hint="eastAsia" w:ascii="仿宋" w:hAnsi="仿宋" w:eastAsia="仿宋" w:cs="仿宋"/>
          <w:b/>
          <w:bCs/>
          <w:sz w:val="32"/>
          <w:szCs w:val="32"/>
        </w:rPr>
        <w:t>（项）</w:t>
      </w:r>
      <w:r>
        <w:rPr>
          <w:rFonts w:ascii="仿宋" w:hAnsi="仿宋" w:eastAsia="仿宋" w:cs="仿宋"/>
          <w:b/>
          <w:bCs/>
          <w:sz w:val="32"/>
          <w:szCs w:val="32"/>
        </w:rPr>
        <w:t>06</w:t>
      </w:r>
      <w:r>
        <w:rPr>
          <w:rFonts w:hint="eastAsia" w:ascii="仿宋" w:hAnsi="仿宋" w:eastAsia="仿宋" w:cs="仿宋"/>
          <w:b/>
          <w:bCs/>
          <w:sz w:val="32"/>
          <w:szCs w:val="32"/>
        </w:rPr>
        <w:t>：</w:t>
      </w:r>
      <w:r>
        <w:rPr>
          <w:rFonts w:hint="eastAsia" w:ascii="仿宋" w:hAnsi="仿宋" w:eastAsia="仿宋" w:cs="仿宋"/>
          <w:sz w:val="32"/>
          <w:szCs w:val="32"/>
        </w:rPr>
        <w:t>指用于残疾人事业的彩票公益金支出</w:t>
      </w:r>
      <w:r>
        <w:rPr>
          <w:rFonts w:ascii="仿宋" w:hAnsi="仿宋" w:eastAsia="仿宋" w:cs="仿宋"/>
          <w:sz w:val="32"/>
          <w:szCs w:val="32"/>
        </w:rPr>
        <w:t xml:space="preserve"> </w:t>
      </w:r>
      <w:r>
        <w:rPr>
          <w:rFonts w:hint="eastAsia" w:ascii="仿宋" w:hAnsi="仿宋" w:eastAsia="仿宋" w:cs="仿宋"/>
          <w:sz w:val="32"/>
          <w:szCs w:val="32"/>
        </w:rPr>
        <w:t>。</w:t>
      </w:r>
    </w:p>
    <w:p w14:paraId="4F4818E6">
      <w:pPr>
        <w:spacing w:line="576" w:lineRule="exact"/>
        <w:ind w:firstLine="643" w:firstLineChars="200"/>
        <w:rPr>
          <w:rFonts w:ascii="仿宋" w:hAnsi="仿宋" w:eastAsia="仿宋" w:cs="仿宋"/>
          <w:sz w:val="32"/>
          <w:szCs w:val="32"/>
        </w:rPr>
      </w:pPr>
      <w:r>
        <w:rPr>
          <w:rFonts w:ascii="仿宋" w:hAnsi="仿宋" w:eastAsia="仿宋" w:cs="仿宋"/>
          <w:b/>
          <w:bCs/>
          <w:sz w:val="32"/>
          <w:szCs w:val="32"/>
        </w:rPr>
        <w:t>8.</w:t>
      </w:r>
      <w:r>
        <w:rPr>
          <w:rFonts w:hint="eastAsia" w:ascii="仿宋" w:hAnsi="仿宋" w:eastAsia="仿宋" w:cs="仿宋"/>
          <w:b/>
          <w:bCs/>
          <w:sz w:val="32"/>
          <w:szCs w:val="32"/>
        </w:rPr>
        <w:t>年末结转和结余</w:t>
      </w:r>
      <w:r>
        <w:rPr>
          <w:rFonts w:hint="eastAsia" w:ascii="仿宋" w:hAnsi="仿宋" w:eastAsia="仿宋" w:cs="仿宋"/>
          <w:sz w:val="32"/>
          <w:szCs w:val="32"/>
        </w:rPr>
        <w:t>：指本年度或以前年度预算安排、因客观条件发生变化无法按原计划实施，需延迟到以后年度按有关规定继续使用的资金。</w:t>
      </w:r>
      <w:r>
        <w:rPr>
          <w:rFonts w:ascii="仿宋" w:hAnsi="仿宋" w:eastAsia="仿宋" w:cs="仿宋"/>
          <w:sz w:val="32"/>
          <w:szCs w:val="32"/>
        </w:rPr>
        <w:t xml:space="preserve"> </w:t>
      </w:r>
    </w:p>
    <w:p w14:paraId="1BF0178F">
      <w:pPr>
        <w:spacing w:line="576" w:lineRule="exact"/>
        <w:ind w:firstLine="643" w:firstLineChars="200"/>
        <w:rPr>
          <w:rFonts w:ascii="仿宋" w:hAnsi="仿宋" w:eastAsia="仿宋" w:cs="仿宋"/>
          <w:sz w:val="32"/>
          <w:szCs w:val="32"/>
        </w:rPr>
      </w:pPr>
      <w:r>
        <w:rPr>
          <w:rFonts w:ascii="仿宋" w:hAnsi="仿宋" w:eastAsia="仿宋" w:cs="仿宋"/>
          <w:b/>
          <w:bCs/>
          <w:sz w:val="32"/>
          <w:szCs w:val="32"/>
        </w:rPr>
        <w:t>9.</w:t>
      </w:r>
      <w:r>
        <w:rPr>
          <w:rFonts w:hint="eastAsia" w:ascii="仿宋" w:hAnsi="仿宋" w:eastAsia="仿宋" w:cs="仿宋"/>
          <w:b/>
          <w:bCs/>
          <w:sz w:val="32"/>
          <w:szCs w:val="32"/>
        </w:rPr>
        <w:t>基本支出：</w:t>
      </w:r>
      <w:r>
        <w:rPr>
          <w:rFonts w:hint="eastAsia" w:ascii="仿宋" w:hAnsi="仿宋" w:eastAsia="仿宋" w:cs="仿宋"/>
          <w:sz w:val="32"/>
          <w:szCs w:val="32"/>
        </w:rPr>
        <w:t>指为保障机构正常运转、完成日常工作任务而发生的人员支出和公用支出。</w:t>
      </w:r>
      <w:r>
        <w:rPr>
          <w:rFonts w:ascii="仿宋" w:hAnsi="仿宋" w:eastAsia="仿宋" w:cs="仿宋"/>
          <w:sz w:val="32"/>
          <w:szCs w:val="32"/>
        </w:rPr>
        <w:t xml:space="preserve"> </w:t>
      </w:r>
    </w:p>
    <w:p w14:paraId="64C480EB">
      <w:pPr>
        <w:spacing w:line="576" w:lineRule="exact"/>
        <w:ind w:firstLine="643" w:firstLineChars="200"/>
        <w:rPr>
          <w:rFonts w:ascii="仿宋" w:hAnsi="仿宋" w:eastAsia="仿宋" w:cs="仿宋"/>
          <w:sz w:val="32"/>
          <w:szCs w:val="32"/>
        </w:rPr>
      </w:pPr>
      <w:r>
        <w:rPr>
          <w:rFonts w:ascii="仿宋" w:hAnsi="仿宋" w:eastAsia="仿宋" w:cs="仿宋"/>
          <w:b/>
          <w:bCs/>
          <w:sz w:val="32"/>
          <w:szCs w:val="32"/>
        </w:rPr>
        <w:t>10.</w:t>
      </w:r>
      <w:r>
        <w:rPr>
          <w:rFonts w:hint="eastAsia" w:ascii="仿宋" w:hAnsi="仿宋" w:eastAsia="仿宋" w:cs="仿宋"/>
          <w:b/>
          <w:bCs/>
          <w:sz w:val="32"/>
          <w:szCs w:val="32"/>
        </w:rPr>
        <w:t>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14:paraId="6192AB82">
      <w:pPr>
        <w:spacing w:line="576" w:lineRule="exact"/>
        <w:ind w:firstLine="643" w:firstLineChars="200"/>
        <w:rPr>
          <w:rFonts w:ascii="仿宋" w:hAnsi="仿宋" w:eastAsia="仿宋" w:cs="仿宋"/>
          <w:sz w:val="32"/>
          <w:szCs w:val="32"/>
        </w:rPr>
      </w:pPr>
      <w:r>
        <w:rPr>
          <w:rFonts w:ascii="仿宋" w:hAnsi="仿宋" w:eastAsia="仿宋" w:cs="仿宋"/>
          <w:b/>
          <w:bCs/>
          <w:sz w:val="32"/>
          <w:szCs w:val="32"/>
        </w:rPr>
        <w:t>11.</w:t>
      </w:r>
      <w:r>
        <w:rPr>
          <w:rFonts w:hint="eastAsia" w:ascii="仿宋" w:hAnsi="仿宋" w:eastAsia="仿宋" w:cs="仿宋"/>
          <w:b/>
          <w:bCs/>
          <w:sz w:val="32"/>
          <w:szCs w:val="32"/>
        </w:rPr>
        <w:t>“三公”经费</w:t>
      </w:r>
      <w:r>
        <w:rPr>
          <w:rFonts w:hint="eastAsia" w:ascii="仿宋" w:hAnsi="仿宋" w:eastAsia="仿宋" w:cs="仿宋"/>
          <w:sz w:val="32"/>
          <w:szCs w:val="32"/>
        </w:rPr>
        <w:t>：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14:paraId="52CA88E5">
      <w:pPr>
        <w:spacing w:line="576" w:lineRule="exact"/>
        <w:ind w:firstLine="643" w:firstLineChars="200"/>
        <w:rPr>
          <w:rFonts w:ascii="仿宋" w:hAnsi="仿宋" w:eastAsia="仿宋"/>
          <w:sz w:val="32"/>
          <w:szCs w:val="32"/>
        </w:rPr>
      </w:pPr>
      <w:r>
        <w:rPr>
          <w:rFonts w:ascii="仿宋" w:hAnsi="仿宋" w:eastAsia="仿宋" w:cs="仿宋"/>
          <w:b/>
          <w:bCs/>
          <w:sz w:val="32"/>
          <w:szCs w:val="32"/>
        </w:rPr>
        <w:t>12.</w:t>
      </w:r>
      <w:r>
        <w:rPr>
          <w:rFonts w:hint="eastAsia" w:ascii="仿宋" w:hAnsi="仿宋" w:eastAsia="仿宋" w:cs="仿宋"/>
          <w:b/>
          <w:bCs/>
          <w:sz w:val="32"/>
          <w:szCs w:val="32"/>
        </w:rPr>
        <w:t>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F29DE5">
      <w:pPr>
        <w:spacing w:line="600" w:lineRule="exact"/>
        <w:jc w:val="center"/>
        <w:outlineLvl w:val="0"/>
        <w:rPr>
          <w:rFonts w:ascii="黑体" w:hAnsi="黑体" w:eastAsia="黑体"/>
          <w:color w:val="000000"/>
          <w:sz w:val="44"/>
          <w:szCs w:val="44"/>
        </w:rPr>
      </w:pPr>
    </w:p>
    <w:p w14:paraId="7CA038D3">
      <w:pPr>
        <w:spacing w:line="600" w:lineRule="exact"/>
        <w:jc w:val="center"/>
        <w:outlineLvl w:val="0"/>
        <w:rPr>
          <w:rFonts w:ascii="黑体" w:hAnsi="黑体" w:eastAsia="黑体"/>
          <w:color w:val="000000"/>
          <w:sz w:val="44"/>
          <w:szCs w:val="44"/>
        </w:rPr>
      </w:pPr>
    </w:p>
    <w:p w14:paraId="29B0E04E">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四部分 附件</w:t>
      </w:r>
      <w:bookmarkEnd w:id="57"/>
    </w:p>
    <w:p w14:paraId="0199C850">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03A64C7B">
      <w:pPr>
        <w:spacing w:line="480" w:lineRule="exact"/>
        <w:jc w:val="center"/>
        <w:rPr>
          <w:rFonts w:ascii="楷体" w:hAnsi="楷体" w:eastAsia="楷体"/>
          <w:b/>
          <w:sz w:val="44"/>
          <w:szCs w:val="44"/>
        </w:rPr>
      </w:pPr>
      <w:r>
        <w:rPr>
          <w:rFonts w:hint="eastAsia" w:ascii="楷体" w:hAnsi="楷体" w:eastAsia="楷体"/>
          <w:b/>
          <w:sz w:val="44"/>
          <w:szCs w:val="44"/>
        </w:rPr>
        <w:t>松潘县残疾人联合会</w:t>
      </w:r>
    </w:p>
    <w:p w14:paraId="1DD0ACA1">
      <w:pPr>
        <w:spacing w:line="480" w:lineRule="exact"/>
        <w:jc w:val="center"/>
        <w:rPr>
          <w:rFonts w:ascii="楷体" w:hAnsi="楷体" w:eastAsia="楷体"/>
          <w:b/>
          <w:sz w:val="44"/>
          <w:szCs w:val="44"/>
        </w:rPr>
      </w:pPr>
      <w:r>
        <w:rPr>
          <w:rFonts w:hint="eastAsia" w:ascii="楷体" w:hAnsi="楷体" w:eastAsia="楷体"/>
          <w:b/>
          <w:sz w:val="44"/>
          <w:szCs w:val="44"/>
        </w:rPr>
        <w:t>2020年—2021上半年部门</w:t>
      </w:r>
    </w:p>
    <w:p w14:paraId="697B6653">
      <w:pPr>
        <w:spacing w:line="480" w:lineRule="exact"/>
        <w:jc w:val="center"/>
        <w:rPr>
          <w:rFonts w:ascii="楷体" w:hAnsi="楷体" w:eastAsia="楷体"/>
          <w:b/>
          <w:sz w:val="44"/>
          <w:szCs w:val="44"/>
        </w:rPr>
      </w:pPr>
      <w:r>
        <w:rPr>
          <w:rFonts w:hint="eastAsia" w:ascii="楷体" w:hAnsi="楷体" w:eastAsia="楷体"/>
          <w:b/>
          <w:sz w:val="44"/>
          <w:szCs w:val="44"/>
        </w:rPr>
        <w:t>整体支出绩效报告</w:t>
      </w:r>
    </w:p>
    <w:p w14:paraId="3E1163CB">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部门（单位）概况</w:t>
      </w:r>
    </w:p>
    <w:p w14:paraId="3C2E389D">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（一）机构组成。</w:t>
      </w:r>
    </w:p>
    <w:p w14:paraId="543EBF0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松潘县残疾人联合会设1个内设机构：</w:t>
      </w:r>
    </w:p>
    <w:p w14:paraId="0632F072">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1.残疾人服务中心</w:t>
      </w:r>
    </w:p>
    <w:p w14:paraId="6B3EFFC8">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p>
    <w:p w14:paraId="6AE7889A">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（二）机构职能。</w:t>
      </w:r>
    </w:p>
    <w:p w14:paraId="4F7059F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松潘县残联是中国残联的地方组织，是将 </w:t>
      </w:r>
      <w:r>
        <w:rPr>
          <w:rFonts w:hint="eastAsia" w:ascii="仿宋" w:hAnsi="仿宋" w:eastAsia="仿宋" w:cs="仿宋"/>
          <w:sz w:val="32"/>
          <w:szCs w:val="32"/>
          <w:lang w:eastAsia="zh-CN"/>
        </w:rPr>
        <w:t>“</w:t>
      </w:r>
      <w:r>
        <w:rPr>
          <w:rFonts w:hint="eastAsia" w:ascii="仿宋" w:hAnsi="仿宋" w:eastAsia="仿宋" w:cs="仿宋"/>
          <w:sz w:val="32"/>
          <w:szCs w:val="32"/>
        </w:rPr>
        <w:t>代表、服务、管理</w:t>
      </w:r>
      <w:r>
        <w:rPr>
          <w:rFonts w:hint="eastAsia" w:ascii="仿宋" w:hAnsi="仿宋" w:eastAsia="仿宋" w:cs="仿宋"/>
          <w:sz w:val="32"/>
          <w:szCs w:val="32"/>
          <w:lang w:eastAsia="zh-CN"/>
        </w:rPr>
        <w:t>”</w:t>
      </w:r>
      <w:r>
        <w:rPr>
          <w:rFonts w:hint="eastAsia" w:ascii="仿宋" w:hAnsi="仿宋" w:eastAsia="仿宋" w:cs="仿宋"/>
          <w:sz w:val="32"/>
          <w:szCs w:val="32"/>
        </w:rPr>
        <w:t>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2438CA8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1.承担县政府残疾人工作委员会的日常工作。</w:t>
      </w:r>
    </w:p>
    <w:p w14:paraId="31BE567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2.团结、教育残疾人遵纪守法，履行应尽的义务，发扬乐观进取精神，自尊、自信、自强、自立，为社会主义建设贡献力量。</w:t>
      </w:r>
    </w:p>
    <w:p w14:paraId="6E06E5C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3.弘扬人道主义，宣传残疾人事业，沟通政府、社会与残疾人之间的联系，推动社会理解、尊重、关心、帮助残疾人。</w:t>
      </w:r>
    </w:p>
    <w:p w14:paraId="19A9A3A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4.开展残疾人康复、教育、劳动就业、扶贫解困、福利、社会服务、无障碍设施和残疾预防等工作，创造良好的环境和条件，扶助残疾人平等参与社会生活。</w:t>
      </w:r>
    </w:p>
    <w:p w14:paraId="1BF87638">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5.协助政府研究、制定和实施残疾人事业的法规、政策规划和计划，对有关业务领域进行指导与管理。</w:t>
      </w:r>
    </w:p>
    <w:p w14:paraId="25DC046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6.听取残疾人的意见，反映残疾人的需求，维护残疾人的合法权益，为残疾人服务。</w:t>
      </w:r>
    </w:p>
    <w:p w14:paraId="04A2D1B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7.指导乡镇残疾人联合会的工作。</w:t>
      </w:r>
    </w:p>
    <w:p w14:paraId="7555416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8.承办县委、县政府和省、市残联交办的其他工作。</w:t>
      </w:r>
    </w:p>
    <w:p w14:paraId="62BC303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9.管理和发放《中华人民共和国残疾人证》。</w:t>
      </w:r>
    </w:p>
    <w:p w14:paraId="68938A2C">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（三）人员概况。</w:t>
      </w:r>
    </w:p>
    <w:p w14:paraId="7F28970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松潘县残疾人联合会行政专项编制为2名，其中：理事长1名、机关工勤人员编制数1名，残疾人服务中心事业编制4名。</w:t>
      </w:r>
    </w:p>
    <w:p w14:paraId="533771C3">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二、部门财政资金收支情况</w:t>
      </w:r>
    </w:p>
    <w:p w14:paraId="11142DEB">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（一）部门财政资金收入情况。</w:t>
      </w:r>
    </w:p>
    <w:p w14:paraId="4E324F4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（1）2020年部门财政资金收入情况</w:t>
      </w:r>
    </w:p>
    <w:p w14:paraId="7B1979B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2020年本部门财政资金收入356.97万元</w:t>
      </w:r>
      <w:r>
        <w:rPr>
          <w:rFonts w:hint="eastAsia" w:ascii="仿宋" w:hAnsi="仿宋" w:eastAsia="仿宋" w:cs="仿宋"/>
          <w:sz w:val="32"/>
          <w:szCs w:val="32"/>
          <w:lang w:eastAsia="zh-CN"/>
        </w:rPr>
        <w:t>（</w:t>
      </w:r>
      <w:r>
        <w:rPr>
          <w:rFonts w:hint="eastAsia" w:ascii="仿宋" w:hAnsi="仿宋" w:eastAsia="仿宋" w:cs="仿宋"/>
          <w:sz w:val="32"/>
          <w:szCs w:val="32"/>
        </w:rPr>
        <w:t>一般公共预算财政拨款收入352.05万元、政府性基金预算财政拨款收入4.92万元</w:t>
      </w:r>
      <w:r>
        <w:rPr>
          <w:rFonts w:hint="eastAsia" w:ascii="仿宋" w:hAnsi="仿宋" w:eastAsia="仿宋" w:cs="仿宋"/>
          <w:sz w:val="32"/>
          <w:szCs w:val="32"/>
          <w:lang w:eastAsia="zh-CN"/>
        </w:rPr>
        <w:t>）</w:t>
      </w:r>
      <w:r>
        <w:rPr>
          <w:rFonts w:hint="eastAsia" w:ascii="仿宋" w:hAnsi="仿宋" w:eastAsia="仿宋" w:cs="仿宋"/>
          <w:sz w:val="32"/>
          <w:szCs w:val="32"/>
        </w:rPr>
        <w:t>。</w:t>
      </w:r>
    </w:p>
    <w:p w14:paraId="1B5F508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基本支出是用于保障县残疾人联合会行政机构的正常运转的日常支出，包括基本工资、津贴补贴、基本养老保险、医疗保险等人员经费以及办公费、印刷费、水电费等日常公用经费。2020年基本支出收入数121.41</w:t>
      </w:r>
      <w:r>
        <w:rPr>
          <w:rFonts w:hint="eastAsia" w:ascii="仿宋" w:hAnsi="仿宋" w:eastAsia="仿宋" w:cs="仿宋"/>
          <w:sz w:val="32"/>
          <w:szCs w:val="32"/>
          <w:lang w:eastAsia="zh-CN"/>
        </w:rPr>
        <w:t>万元，</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行政运行94.66万元，机关事业单位基本养老保险缴费支出9.73万元</w:t>
      </w:r>
      <w:r>
        <w:rPr>
          <w:rFonts w:hint="eastAsia" w:ascii="仿宋" w:hAnsi="仿宋" w:eastAsia="仿宋" w:cs="仿宋"/>
          <w:sz w:val="32"/>
          <w:szCs w:val="32"/>
          <w:lang w:eastAsia="zh-CN"/>
        </w:rPr>
        <w:t>，</w:t>
      </w:r>
      <w:r>
        <w:rPr>
          <w:rFonts w:hint="eastAsia" w:ascii="仿宋" w:hAnsi="仿宋" w:eastAsia="仿宋" w:cs="仿宋"/>
          <w:sz w:val="32"/>
          <w:szCs w:val="32"/>
        </w:rPr>
        <w:t>机关事业单位职业年金缴费支出1.22万元，公务员医疗补助1.20万元，行政单位医疗5.36万元</w:t>
      </w:r>
      <w:r>
        <w:rPr>
          <w:rFonts w:hint="eastAsia" w:ascii="仿宋" w:hAnsi="仿宋" w:eastAsia="仿宋" w:cs="仿宋"/>
          <w:sz w:val="32"/>
          <w:szCs w:val="32"/>
          <w:lang w:eastAsia="zh-CN"/>
        </w:rPr>
        <w:t>，</w:t>
      </w:r>
      <w:r>
        <w:rPr>
          <w:rFonts w:hint="eastAsia" w:ascii="仿宋" w:hAnsi="仿宋" w:eastAsia="仿宋" w:cs="仿宋"/>
          <w:sz w:val="32"/>
          <w:szCs w:val="32"/>
        </w:rPr>
        <w:t>住房公积金9.25万元。</w:t>
      </w:r>
    </w:p>
    <w:p w14:paraId="32A10603">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项目支出是用于保障县残疾人联合会行政机构为完成特定的行政工作任务或事业发展目标，用于专项业务工作的经费支出。2020年项目支出收入数225.32万元，其中</w:t>
      </w:r>
      <w:r>
        <w:rPr>
          <w:rFonts w:hint="eastAsia" w:ascii="仿宋" w:hAnsi="仿宋" w:eastAsia="仿宋" w:cs="仿宋"/>
          <w:sz w:val="32"/>
          <w:szCs w:val="32"/>
          <w:lang w:eastAsia="zh-CN"/>
        </w:rPr>
        <w:t>：</w:t>
      </w:r>
      <w:r>
        <w:rPr>
          <w:rFonts w:hint="eastAsia" w:ascii="仿宋" w:hAnsi="仿宋" w:eastAsia="仿宋" w:cs="仿宋"/>
          <w:sz w:val="32"/>
          <w:szCs w:val="32"/>
        </w:rPr>
        <w:t>残疾人生活和护理补贴28.11万元，其他残疾人事业支出162.53万元，其他扶贫支出40万元，用于彩票公益金安排的支出4.92万元。</w:t>
      </w:r>
    </w:p>
    <w:p w14:paraId="6670790E">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年初结转结余39.57万元，其中：残疾人生活和护理补贴15.4万元，其他残疾人事业支出14.16万元，用于彩票公益金安排的支出10.02万元。</w:t>
      </w:r>
    </w:p>
    <w:p w14:paraId="03E0F15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2021年部门财政资金收入情况</w:t>
      </w:r>
    </w:p>
    <w:p w14:paraId="67987079">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2021年1</w:t>
      </w:r>
      <w:r>
        <w:rPr>
          <w:rFonts w:hint="eastAsia" w:ascii="仿宋" w:hAnsi="仿宋" w:eastAsia="仿宋" w:cs="仿宋"/>
          <w:sz w:val="32"/>
          <w:szCs w:val="32"/>
          <w:lang w:eastAsia="zh-CN"/>
        </w:rPr>
        <w:t>—</w:t>
      </w:r>
      <w:r>
        <w:rPr>
          <w:rFonts w:hint="eastAsia" w:ascii="仿宋" w:hAnsi="仿宋" w:eastAsia="仿宋" w:cs="仿宋"/>
          <w:sz w:val="32"/>
          <w:szCs w:val="32"/>
        </w:rPr>
        <w:t>6月本部门财政资金收入247.28万元</w:t>
      </w:r>
      <w:r>
        <w:rPr>
          <w:rFonts w:hint="eastAsia" w:ascii="仿宋" w:hAnsi="仿宋" w:eastAsia="仿宋" w:cs="仿宋"/>
          <w:sz w:val="32"/>
          <w:szCs w:val="32"/>
          <w:lang w:eastAsia="zh-CN"/>
        </w:rPr>
        <w:t>（</w:t>
      </w:r>
      <w:r>
        <w:rPr>
          <w:rFonts w:hint="eastAsia" w:ascii="仿宋" w:hAnsi="仿宋" w:eastAsia="仿宋" w:cs="仿宋"/>
          <w:sz w:val="32"/>
          <w:szCs w:val="32"/>
        </w:rPr>
        <w:t>财政拨款收入228.28万元其中政府性基金预算财政拨款19万元</w:t>
      </w:r>
      <w:r>
        <w:rPr>
          <w:rFonts w:hint="eastAsia" w:ascii="仿宋" w:hAnsi="仿宋" w:eastAsia="仿宋" w:cs="仿宋"/>
          <w:sz w:val="32"/>
          <w:szCs w:val="32"/>
          <w:lang w:eastAsia="zh-CN"/>
        </w:rPr>
        <w:t>）</w:t>
      </w:r>
      <w:r>
        <w:rPr>
          <w:rFonts w:hint="eastAsia" w:ascii="仿宋" w:hAnsi="仿宋" w:eastAsia="仿宋" w:cs="仿宋"/>
          <w:sz w:val="32"/>
          <w:szCs w:val="32"/>
        </w:rPr>
        <w:t>。</w:t>
      </w:r>
    </w:p>
    <w:p w14:paraId="5E1FBD2E">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基本支出是用于保障县残疾人联合会行政机构的正常运转的日常支出，包括基本工资、津贴补贴、基本养老保险、医疗保险等人员经费以及办公费、印刷费、水电费等日常公用经费。2021年基本支出收入数131.19</w:t>
      </w:r>
      <w:r>
        <w:rPr>
          <w:rFonts w:hint="eastAsia" w:ascii="仿宋" w:hAnsi="仿宋" w:eastAsia="仿宋" w:cs="仿宋"/>
          <w:sz w:val="32"/>
          <w:szCs w:val="32"/>
          <w:lang w:eastAsia="zh-CN"/>
        </w:rPr>
        <w:t>万元，</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行政运行102.19万元，机关事业单位基本养老保险缴费支出10.31万元、机关事业单位职业年金缴费支出5.16万元、行政单位医疗2.10万元、事业单位医疗2.41万元、公务员医疗补助1.29万元、住房公积金7.73万元。</w:t>
      </w:r>
    </w:p>
    <w:p w14:paraId="02A964C8">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2021年1</w:t>
      </w:r>
      <w:r>
        <w:rPr>
          <w:rFonts w:hint="eastAsia" w:ascii="仿宋" w:hAnsi="仿宋" w:eastAsia="仿宋" w:cs="仿宋"/>
          <w:sz w:val="32"/>
          <w:szCs w:val="32"/>
          <w:lang w:eastAsia="zh-CN"/>
        </w:rPr>
        <w:t>—</w:t>
      </w:r>
      <w:r>
        <w:rPr>
          <w:rFonts w:hint="eastAsia" w:ascii="仿宋" w:hAnsi="仿宋" w:eastAsia="仿宋" w:cs="仿宋"/>
          <w:sz w:val="32"/>
          <w:szCs w:val="32"/>
        </w:rPr>
        <w:t>6月项目支出是用于保障县残疾人联合会行政机构为完成特定的行政工作任务或事业发展目标，用于专项业务工作的经费支出。2021年项目支出数116.09万元，其中</w:t>
      </w:r>
      <w:r>
        <w:rPr>
          <w:rFonts w:hint="eastAsia" w:ascii="仿宋" w:hAnsi="仿宋" w:eastAsia="仿宋" w:cs="仿宋"/>
          <w:sz w:val="32"/>
          <w:szCs w:val="32"/>
          <w:lang w:eastAsia="zh-CN"/>
        </w:rPr>
        <w:t>：</w:t>
      </w:r>
      <w:r>
        <w:rPr>
          <w:rFonts w:hint="eastAsia" w:ascii="仿宋" w:hAnsi="仿宋" w:eastAsia="仿宋" w:cs="仿宋"/>
          <w:sz w:val="32"/>
          <w:szCs w:val="32"/>
        </w:rPr>
        <w:t>残疾人生活和护理补贴5.09万元，其他残疾人事业支出92万元，用于残疾人事业的彩票公益金支出19万元。</w:t>
      </w:r>
    </w:p>
    <w:p w14:paraId="378C02AE">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（二）部门财政资金支出情况。</w:t>
      </w:r>
    </w:p>
    <w:p w14:paraId="114FA5A2">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（1）2020年部门财政资金支出情况</w:t>
      </w:r>
    </w:p>
    <w:p w14:paraId="3791E8D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2020年松潘县残疾人联合会本年支出合计346.74万元，其中：基本支出121.41万元，占35%；项目支出225.32万元，占65%。</w:t>
      </w:r>
    </w:p>
    <w:p w14:paraId="739EEB7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行政运行2020年决算数为94.66万元，完成预算100%；残疾人生活和护理补贴决算数27.99万元</w:t>
      </w:r>
      <w:r>
        <w:rPr>
          <w:rFonts w:hint="eastAsia" w:ascii="仿宋" w:hAnsi="仿宋" w:eastAsia="仿宋" w:cs="仿宋"/>
          <w:sz w:val="32"/>
          <w:szCs w:val="32"/>
          <w:lang w:eastAsia="zh-CN"/>
        </w:rPr>
        <w:t>，</w:t>
      </w:r>
      <w:r>
        <w:rPr>
          <w:rFonts w:hint="eastAsia" w:ascii="仿宋" w:hAnsi="仿宋" w:eastAsia="仿宋" w:cs="仿宋"/>
          <w:sz w:val="32"/>
          <w:szCs w:val="32"/>
        </w:rPr>
        <w:t>完成64%；其他残疾人事业支出决算数为145.39万元，完成82%。机关事业单位基本养老保险缴费支出决算数为9.73万元</w:t>
      </w:r>
      <w:r>
        <w:rPr>
          <w:rFonts w:hint="eastAsia" w:ascii="仿宋" w:hAnsi="仿宋" w:eastAsia="仿宋" w:cs="仿宋"/>
          <w:sz w:val="32"/>
          <w:szCs w:val="32"/>
          <w:lang w:eastAsia="zh-CN"/>
        </w:rPr>
        <w:t>，</w:t>
      </w:r>
      <w:r>
        <w:rPr>
          <w:rFonts w:hint="eastAsia" w:ascii="仿宋" w:hAnsi="仿宋" w:eastAsia="仿宋" w:cs="仿宋"/>
          <w:sz w:val="32"/>
          <w:szCs w:val="32"/>
        </w:rPr>
        <w:t>完成预算100%；机关事业单位职业年金缴费支出决算数为1.22万元</w:t>
      </w:r>
      <w:r>
        <w:rPr>
          <w:rFonts w:hint="eastAsia" w:ascii="仿宋" w:hAnsi="仿宋" w:eastAsia="仿宋" w:cs="仿宋"/>
          <w:sz w:val="32"/>
          <w:szCs w:val="32"/>
          <w:lang w:eastAsia="zh-CN"/>
        </w:rPr>
        <w:t>，</w:t>
      </w:r>
      <w:r>
        <w:rPr>
          <w:rFonts w:hint="eastAsia" w:ascii="仿宋" w:hAnsi="仿宋" w:eastAsia="仿宋" w:cs="仿宋"/>
          <w:sz w:val="32"/>
          <w:szCs w:val="32"/>
        </w:rPr>
        <w:t>完成预算100%；行政单位医疗2020年决算数为5.36万元，完成预算100%；公务员医疗补助2020年决算数为1.20万元，完成预算100%；住房公积金2020年决算数为9.25万元，完成预算100%；用于残疾人事业的彩票公益金支出11.94万元</w:t>
      </w:r>
      <w:r>
        <w:rPr>
          <w:rFonts w:hint="eastAsia" w:ascii="仿宋" w:hAnsi="仿宋" w:eastAsia="仿宋" w:cs="仿宋"/>
          <w:sz w:val="32"/>
          <w:szCs w:val="32"/>
          <w:lang w:eastAsia="zh-CN"/>
        </w:rPr>
        <w:t>，</w:t>
      </w:r>
      <w:r>
        <w:rPr>
          <w:rFonts w:hint="eastAsia" w:ascii="仿宋" w:hAnsi="仿宋" w:eastAsia="仿宋" w:cs="仿宋"/>
          <w:sz w:val="32"/>
          <w:szCs w:val="32"/>
        </w:rPr>
        <w:t xml:space="preserve"> 完成预算100%。 </w:t>
      </w:r>
    </w:p>
    <w:p w14:paraId="32BBAF7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（2）2021年1</w:t>
      </w:r>
      <w:r>
        <w:rPr>
          <w:rFonts w:hint="eastAsia" w:ascii="仿宋" w:hAnsi="仿宋" w:eastAsia="仿宋" w:cs="仿宋"/>
          <w:sz w:val="32"/>
          <w:szCs w:val="32"/>
          <w:lang w:eastAsia="zh-CN"/>
        </w:rPr>
        <w:t>—</w:t>
      </w:r>
      <w:r>
        <w:rPr>
          <w:rFonts w:hint="eastAsia" w:ascii="仿宋" w:hAnsi="仿宋" w:eastAsia="仿宋" w:cs="仿宋"/>
          <w:sz w:val="32"/>
          <w:szCs w:val="32"/>
        </w:rPr>
        <w:t>6月部门财政资金支出情况</w:t>
      </w:r>
    </w:p>
    <w:p w14:paraId="65461D8C">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本部门2021年1</w:t>
      </w:r>
      <w:r>
        <w:rPr>
          <w:rFonts w:hint="eastAsia" w:ascii="仿宋" w:hAnsi="仿宋" w:eastAsia="仿宋" w:cs="仿宋"/>
          <w:sz w:val="32"/>
          <w:szCs w:val="32"/>
          <w:lang w:eastAsia="zh-CN"/>
        </w:rPr>
        <w:t>—</w:t>
      </w:r>
      <w:r>
        <w:rPr>
          <w:rFonts w:hint="eastAsia" w:ascii="仿宋" w:hAnsi="仿宋" w:eastAsia="仿宋" w:cs="仿宋"/>
          <w:sz w:val="32"/>
          <w:szCs w:val="32"/>
        </w:rPr>
        <w:t>6月基本支出74万元</w:t>
      </w:r>
      <w:r>
        <w:rPr>
          <w:rFonts w:hint="eastAsia" w:ascii="仿宋" w:hAnsi="仿宋" w:eastAsia="仿宋" w:cs="仿宋"/>
          <w:sz w:val="32"/>
          <w:szCs w:val="32"/>
          <w:lang w:eastAsia="zh-CN"/>
        </w:rPr>
        <w:t>，</w:t>
      </w:r>
      <w:r>
        <w:rPr>
          <w:rFonts w:hint="eastAsia" w:ascii="仿宋" w:hAnsi="仿宋" w:eastAsia="仿宋" w:cs="仿宋"/>
          <w:sz w:val="32"/>
          <w:szCs w:val="32"/>
        </w:rPr>
        <w:t>主要用于残疾人联合会行政机构的正常运转的日常支出，包括基本工资、津贴补贴、基本养老保险、医疗保险、住房公积金等人员经费以及办公费、印刷费、水电费等日常公用经费。其中：行政运行58.75万元</w:t>
      </w:r>
      <w:r>
        <w:rPr>
          <w:rFonts w:hint="eastAsia" w:ascii="仿宋" w:hAnsi="仿宋" w:eastAsia="仿宋" w:cs="仿宋"/>
          <w:sz w:val="32"/>
          <w:szCs w:val="32"/>
          <w:lang w:eastAsia="zh-CN"/>
        </w:rPr>
        <w:t>，</w:t>
      </w:r>
      <w:r>
        <w:rPr>
          <w:rFonts w:hint="eastAsia" w:ascii="仿宋" w:hAnsi="仿宋" w:eastAsia="仿宋" w:cs="仿宋"/>
          <w:sz w:val="32"/>
          <w:szCs w:val="32"/>
        </w:rPr>
        <w:t>机关事业单位基本养老保险4.94万元</w:t>
      </w:r>
      <w:r>
        <w:rPr>
          <w:rFonts w:hint="eastAsia" w:ascii="仿宋" w:hAnsi="仿宋" w:eastAsia="仿宋" w:cs="仿宋"/>
          <w:sz w:val="32"/>
          <w:szCs w:val="32"/>
          <w:lang w:eastAsia="zh-CN"/>
        </w:rPr>
        <w:t>，</w:t>
      </w:r>
      <w:r>
        <w:rPr>
          <w:rFonts w:hint="eastAsia" w:ascii="仿宋" w:hAnsi="仿宋" w:eastAsia="仿宋" w:cs="仿宋"/>
          <w:sz w:val="32"/>
          <w:szCs w:val="32"/>
        </w:rPr>
        <w:t>机关事业单位职业年2.47万元，行政单位医疗保险2.10万元</w:t>
      </w:r>
      <w:r>
        <w:rPr>
          <w:rFonts w:hint="eastAsia" w:ascii="仿宋" w:hAnsi="仿宋" w:eastAsia="仿宋" w:cs="仿宋"/>
          <w:sz w:val="32"/>
          <w:szCs w:val="32"/>
          <w:lang w:eastAsia="zh-CN"/>
        </w:rPr>
        <w:t>，</w:t>
      </w:r>
      <w:r>
        <w:rPr>
          <w:rFonts w:hint="eastAsia" w:ascii="仿宋" w:hAnsi="仿宋" w:eastAsia="仿宋" w:cs="仿宋"/>
          <w:sz w:val="32"/>
          <w:szCs w:val="32"/>
        </w:rPr>
        <w:t>事业单位医疗保险0.53万元，公务员医疗补助0.64万元</w:t>
      </w:r>
      <w:r>
        <w:rPr>
          <w:rFonts w:hint="eastAsia" w:ascii="仿宋" w:hAnsi="仿宋" w:eastAsia="仿宋" w:cs="仿宋"/>
          <w:sz w:val="32"/>
          <w:szCs w:val="32"/>
          <w:lang w:eastAsia="zh-CN"/>
        </w:rPr>
        <w:t>，</w:t>
      </w:r>
      <w:r>
        <w:rPr>
          <w:rFonts w:hint="eastAsia" w:ascii="仿宋" w:hAnsi="仿宋" w:eastAsia="仿宋" w:cs="仿宋"/>
          <w:sz w:val="32"/>
          <w:szCs w:val="32"/>
        </w:rPr>
        <w:t>住房公积金4.57万元。</w:t>
      </w:r>
    </w:p>
    <w:p w14:paraId="4DE87719">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本部门2021年1</w:t>
      </w:r>
      <w:r>
        <w:rPr>
          <w:rFonts w:hint="eastAsia" w:ascii="仿宋" w:hAnsi="仿宋" w:eastAsia="仿宋" w:cs="仿宋"/>
          <w:sz w:val="32"/>
          <w:szCs w:val="32"/>
          <w:lang w:eastAsia="zh-CN"/>
        </w:rPr>
        <w:t>—</w:t>
      </w:r>
      <w:r>
        <w:rPr>
          <w:rFonts w:hint="eastAsia" w:ascii="仿宋" w:hAnsi="仿宋" w:eastAsia="仿宋" w:cs="仿宋"/>
          <w:sz w:val="32"/>
          <w:szCs w:val="32"/>
        </w:rPr>
        <w:t>6月项目支出10.72万元，用于本部门为完成特定的行政工作任务或事业发展目标，用于残疾人事业发展的经费支出。</w:t>
      </w:r>
    </w:p>
    <w:p w14:paraId="6A2DE1D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三、部门财政支出管理情况</w:t>
      </w:r>
    </w:p>
    <w:p w14:paraId="7D3E7E59">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（一）预算编制情况。</w:t>
      </w:r>
    </w:p>
    <w:p w14:paraId="61821CD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预算编制质量</w:t>
      </w:r>
    </w:p>
    <w:p w14:paraId="579904F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按照预算管理有关规定，目前部门预算的编制实行综合预算制度，即全部收入和支出都反映在预算中。本部门预算编制是由部门财务严格按照《</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》的规定和财政部门预算股的要求，在</w:t>
      </w:r>
      <w:r>
        <w:rPr>
          <w:rFonts w:hint="eastAsia" w:ascii="仿宋" w:hAnsi="仿宋" w:eastAsia="仿宋" w:cs="仿宋"/>
          <w:sz w:val="32"/>
          <w:szCs w:val="32"/>
          <w:lang w:eastAsia="zh-CN"/>
        </w:rPr>
        <w:t>既</w:t>
      </w:r>
      <w:r>
        <w:rPr>
          <w:rFonts w:hint="eastAsia" w:ascii="仿宋" w:hAnsi="仿宋" w:eastAsia="仿宋" w:cs="仿宋"/>
          <w:sz w:val="32"/>
          <w:szCs w:val="32"/>
        </w:rPr>
        <w:t>能保证本部门日常业务工作顺利开展的需要，又不浪费资金的前提下，合理编制出本部门的年度预算。</w:t>
      </w:r>
    </w:p>
    <w:p w14:paraId="2461A0E0">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（二）执行管理情况。</w:t>
      </w:r>
      <w:r>
        <w:rPr>
          <w:rFonts w:hint="eastAsia" w:ascii="仿宋" w:hAnsi="仿宋" w:eastAsia="仿宋" w:cs="仿宋"/>
          <w:sz w:val="32"/>
          <w:szCs w:val="32"/>
          <w:lang w:val="zh-CN"/>
        </w:rPr>
        <w:tab/>
      </w:r>
    </w:p>
    <w:p w14:paraId="50657CF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县财政及时足额下达年初预算，上级部门下达转移支付专项资金指标后，也能及时将资金落实给部门，为部门的业务工作顺利开展提供了强有力的财力保障。</w:t>
      </w:r>
    </w:p>
    <w:p w14:paraId="60786739">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（1）2020年执行管理情况</w:t>
      </w:r>
    </w:p>
    <w:p w14:paraId="061CDED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行政运行2020年决算数为94.66万元，完成预算100%；残疾人生活和护理补贴决算数27.99万元</w:t>
      </w:r>
      <w:r>
        <w:rPr>
          <w:rFonts w:hint="eastAsia" w:ascii="仿宋" w:hAnsi="仿宋" w:eastAsia="仿宋" w:cs="仿宋"/>
          <w:sz w:val="32"/>
          <w:szCs w:val="32"/>
          <w:lang w:eastAsia="zh-CN"/>
        </w:rPr>
        <w:t>，</w:t>
      </w:r>
      <w:r>
        <w:rPr>
          <w:rFonts w:hint="eastAsia" w:ascii="仿宋" w:hAnsi="仿宋" w:eastAsia="仿宋" w:cs="仿宋"/>
          <w:sz w:val="32"/>
          <w:szCs w:val="32"/>
        </w:rPr>
        <w:t>完成64%；其他残疾人事业支出决算数为145.39万元，完成82%。机关事业单位基本养老保险缴费支出决算数为9.73万元</w:t>
      </w:r>
      <w:r>
        <w:rPr>
          <w:rFonts w:hint="eastAsia" w:ascii="仿宋" w:hAnsi="仿宋" w:eastAsia="仿宋" w:cs="仿宋"/>
          <w:sz w:val="32"/>
          <w:szCs w:val="32"/>
          <w:lang w:eastAsia="zh-CN"/>
        </w:rPr>
        <w:t>，</w:t>
      </w:r>
      <w:r>
        <w:rPr>
          <w:rFonts w:hint="eastAsia" w:ascii="仿宋" w:hAnsi="仿宋" w:eastAsia="仿宋" w:cs="仿宋"/>
          <w:sz w:val="32"/>
          <w:szCs w:val="32"/>
        </w:rPr>
        <w:t>完成预算100%；机关事业单位职业年金缴费支出决算数为1.22万元</w:t>
      </w:r>
      <w:r>
        <w:rPr>
          <w:rFonts w:hint="eastAsia" w:ascii="仿宋" w:hAnsi="仿宋" w:eastAsia="仿宋" w:cs="仿宋"/>
          <w:sz w:val="32"/>
          <w:szCs w:val="32"/>
          <w:lang w:eastAsia="zh-CN"/>
        </w:rPr>
        <w:t>，</w:t>
      </w:r>
      <w:r>
        <w:rPr>
          <w:rFonts w:hint="eastAsia" w:ascii="仿宋" w:hAnsi="仿宋" w:eastAsia="仿宋" w:cs="仿宋"/>
          <w:sz w:val="32"/>
          <w:szCs w:val="32"/>
        </w:rPr>
        <w:t>完成预算100%；行政单位医疗2020年决算数为5.36万元，完成预算100%；公务员医疗补助2020年决算数为1.20万元，完成预算100%；住房公积金2020年决算数为9.25万元，完成预算100%；用于残疾人事业的彩票公益金支出11.94万元</w:t>
      </w:r>
      <w:r>
        <w:rPr>
          <w:rFonts w:hint="eastAsia" w:ascii="仿宋" w:hAnsi="仿宋" w:eastAsia="仿宋" w:cs="仿宋"/>
          <w:sz w:val="32"/>
          <w:szCs w:val="32"/>
          <w:lang w:eastAsia="zh-CN"/>
        </w:rPr>
        <w:t>，</w:t>
      </w:r>
      <w:r>
        <w:rPr>
          <w:rFonts w:hint="eastAsia" w:ascii="仿宋" w:hAnsi="仿宋" w:eastAsia="仿宋" w:cs="仿宋"/>
          <w:sz w:val="32"/>
          <w:szCs w:val="32"/>
        </w:rPr>
        <w:t xml:space="preserve"> 完成预算100%。 </w:t>
      </w:r>
    </w:p>
    <w:p w14:paraId="1C9D652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（2）2021年1</w:t>
      </w:r>
      <w:r>
        <w:rPr>
          <w:rFonts w:hint="eastAsia" w:ascii="仿宋" w:hAnsi="仿宋" w:eastAsia="仿宋" w:cs="仿宋"/>
          <w:sz w:val="32"/>
          <w:szCs w:val="32"/>
          <w:lang w:eastAsia="zh-CN"/>
        </w:rPr>
        <w:t>—</w:t>
      </w:r>
      <w:r>
        <w:rPr>
          <w:rFonts w:hint="eastAsia" w:ascii="仿宋" w:hAnsi="仿宋" w:eastAsia="仿宋" w:cs="仿宋"/>
          <w:sz w:val="32"/>
          <w:szCs w:val="32"/>
        </w:rPr>
        <w:t>6月执行管理情况</w:t>
      </w:r>
    </w:p>
    <w:p w14:paraId="5D3E3F7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按照本部门各项工作的开展进度，2019年1</w:t>
      </w:r>
      <w:r>
        <w:rPr>
          <w:rFonts w:hint="eastAsia" w:ascii="仿宋" w:hAnsi="仿宋" w:eastAsia="仿宋" w:cs="仿宋"/>
          <w:sz w:val="32"/>
          <w:szCs w:val="32"/>
          <w:lang w:eastAsia="zh-CN"/>
        </w:rPr>
        <w:t>—</w:t>
      </w:r>
      <w:r>
        <w:rPr>
          <w:rFonts w:hint="eastAsia" w:ascii="仿宋" w:hAnsi="仿宋" w:eastAsia="仿宋" w:cs="仿宋"/>
          <w:sz w:val="32"/>
          <w:szCs w:val="32"/>
        </w:rPr>
        <w:t>6月本部门各项预算资金的使用进度正常，基本支出74万元</w:t>
      </w:r>
      <w:r>
        <w:rPr>
          <w:rFonts w:hint="eastAsia" w:ascii="仿宋" w:hAnsi="仿宋" w:eastAsia="仿宋" w:cs="仿宋"/>
          <w:sz w:val="32"/>
          <w:szCs w:val="32"/>
          <w:lang w:eastAsia="zh-CN"/>
        </w:rPr>
        <w:t>，</w:t>
      </w:r>
      <w:r>
        <w:rPr>
          <w:rFonts w:hint="eastAsia" w:ascii="仿宋" w:hAnsi="仿宋" w:eastAsia="仿宋" w:cs="仿宋"/>
          <w:sz w:val="32"/>
          <w:szCs w:val="32"/>
        </w:rPr>
        <w:t>支出进度56%。项目支出10.72万元，支出进度0.92%</w:t>
      </w:r>
    </w:p>
    <w:p w14:paraId="381692B3">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本部门一直提倡厉行节约，节能降耗的原则，促进了残疾人事业行政工作上了一个新台阶</w:t>
      </w:r>
      <w:r>
        <w:rPr>
          <w:rFonts w:hint="eastAsia" w:ascii="仿宋" w:hAnsi="仿宋" w:eastAsia="仿宋" w:cs="仿宋"/>
          <w:sz w:val="32"/>
          <w:szCs w:val="32"/>
          <w:lang w:eastAsia="zh-CN"/>
        </w:rPr>
        <w:t>，</w:t>
      </w:r>
      <w:r>
        <w:rPr>
          <w:rFonts w:hint="eastAsia" w:ascii="仿宋" w:hAnsi="仿宋" w:eastAsia="仿宋" w:cs="仿宋"/>
          <w:sz w:val="32"/>
          <w:szCs w:val="32"/>
        </w:rPr>
        <w:t>未超出预算</w:t>
      </w:r>
      <w:r>
        <w:rPr>
          <w:rFonts w:hint="eastAsia" w:ascii="仿宋" w:hAnsi="仿宋" w:eastAsia="仿宋" w:cs="仿宋"/>
          <w:sz w:val="32"/>
          <w:szCs w:val="32"/>
          <w:lang w:eastAsia="zh-CN"/>
        </w:rPr>
        <w:t>，</w:t>
      </w:r>
      <w:r>
        <w:rPr>
          <w:rFonts w:hint="eastAsia" w:ascii="仿宋" w:hAnsi="仿宋" w:eastAsia="仿宋" w:cs="仿宋"/>
          <w:sz w:val="32"/>
          <w:szCs w:val="32"/>
        </w:rPr>
        <w:t>严格执行了中央八项规定。</w:t>
      </w:r>
    </w:p>
    <w:p w14:paraId="5506B34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（三）“三公”经费执行情况</w:t>
      </w:r>
    </w:p>
    <w:p w14:paraId="7D183A8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2020年度“三公”经费财政拨款预算数3.68万元（其中公务用车运行维护费3.68万元</w:t>
      </w:r>
      <w:r>
        <w:rPr>
          <w:rFonts w:hint="eastAsia" w:ascii="仿宋" w:hAnsi="仿宋" w:eastAsia="仿宋" w:cs="仿宋"/>
          <w:sz w:val="32"/>
          <w:szCs w:val="32"/>
          <w:lang w:eastAsia="zh-CN"/>
        </w:rPr>
        <w:t>，</w:t>
      </w:r>
      <w:r>
        <w:rPr>
          <w:rFonts w:hint="eastAsia" w:ascii="仿宋" w:hAnsi="仿宋" w:eastAsia="仿宋" w:cs="仿宋"/>
          <w:sz w:val="32"/>
          <w:szCs w:val="32"/>
        </w:rPr>
        <w:t xml:space="preserve">公务接待费0万元），2020年度“三公”经费财政拨款支出决算为3.68万元，完成预算100%，其中：因公出国（境）费支出决算为0万元，完成预算100%；公务用车购置及运行维护费支出决算为3.68万元，完成预算100%；公务接待费支出决算为0万元，完成预算0。2020年度“三公”经费支出决算数与预算数持平的主要原因是严格按照中央八项规定和行政单位会计制度执行。 </w:t>
      </w:r>
    </w:p>
    <w:p w14:paraId="258A2C6E">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2021年“三公”经费预算数为1.42万元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公务用车运行维护费1.07万元</w:t>
      </w:r>
      <w:r>
        <w:rPr>
          <w:rFonts w:hint="eastAsia" w:ascii="仿宋" w:hAnsi="仿宋" w:eastAsia="仿宋" w:cs="仿宋"/>
          <w:sz w:val="32"/>
          <w:szCs w:val="32"/>
          <w:lang w:eastAsia="zh-CN"/>
        </w:rPr>
        <w:t>，</w:t>
      </w:r>
      <w:r>
        <w:rPr>
          <w:rFonts w:hint="eastAsia" w:ascii="仿宋" w:hAnsi="仿宋" w:eastAsia="仿宋" w:cs="仿宋"/>
          <w:sz w:val="32"/>
          <w:szCs w:val="32"/>
        </w:rPr>
        <w:t>公务接待费0.35万元</w:t>
      </w:r>
      <w:r>
        <w:rPr>
          <w:rFonts w:hint="eastAsia" w:ascii="仿宋" w:hAnsi="仿宋" w:eastAsia="仿宋" w:cs="仿宋"/>
          <w:sz w:val="32"/>
          <w:szCs w:val="32"/>
          <w:lang w:eastAsia="zh-CN"/>
        </w:rPr>
        <w:t>），截至6</w:t>
      </w:r>
      <w:r>
        <w:rPr>
          <w:rFonts w:hint="eastAsia" w:ascii="仿宋" w:hAnsi="仿宋" w:eastAsia="仿宋" w:cs="仿宋"/>
          <w:sz w:val="32"/>
          <w:szCs w:val="32"/>
        </w:rPr>
        <w:t>月底我单位“三公”经费预算执行情况如下</w:t>
      </w:r>
      <w:r>
        <w:rPr>
          <w:rFonts w:hint="eastAsia" w:ascii="仿宋" w:hAnsi="仿宋" w:eastAsia="仿宋" w:cs="仿宋"/>
          <w:sz w:val="32"/>
          <w:szCs w:val="32"/>
          <w:lang w:eastAsia="zh-CN"/>
        </w:rPr>
        <w:t>，</w:t>
      </w:r>
      <w:r>
        <w:rPr>
          <w:rFonts w:hint="eastAsia" w:ascii="仿宋" w:hAnsi="仿宋" w:eastAsia="仿宋" w:cs="仿宋"/>
          <w:sz w:val="32"/>
          <w:szCs w:val="32"/>
        </w:rPr>
        <w:t xml:space="preserve"> “三公”经费财政拨款支出数为0.79万元，完成预算56%，其中：因公出国（境）费支出数为0万元，完成预算0%；公务用车购置及运行维护费支出数为0.79万元，完成预算56%；公务接待费支出数为0万元，完成预算0%。2021年1</w:t>
      </w:r>
      <w:r>
        <w:rPr>
          <w:rFonts w:hint="eastAsia" w:ascii="仿宋" w:hAnsi="仿宋" w:eastAsia="仿宋" w:cs="仿宋"/>
          <w:sz w:val="32"/>
          <w:szCs w:val="32"/>
          <w:lang w:eastAsia="zh-CN"/>
        </w:rPr>
        <w:t>—</w:t>
      </w:r>
      <w:r>
        <w:rPr>
          <w:rFonts w:hint="eastAsia" w:ascii="仿宋" w:hAnsi="仿宋" w:eastAsia="仿宋" w:cs="仿宋"/>
          <w:sz w:val="32"/>
          <w:szCs w:val="32"/>
        </w:rPr>
        <w:t xml:space="preserve">6月 “三公”经费支出数比预算执行数增加的主要原因是项目增加但还是严格按照中央八项规定和行政单位会计制度执行。 </w:t>
      </w:r>
    </w:p>
    <w:p w14:paraId="40D73447">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（四）综合管理情况。</w:t>
      </w:r>
    </w:p>
    <w:p w14:paraId="1AFD6A1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1.我单位无政府性债务。</w:t>
      </w:r>
    </w:p>
    <w:p w14:paraId="06DC26E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2.我单位无非税收收入。</w:t>
      </w:r>
    </w:p>
    <w:p w14:paraId="46CD8CB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3.政府采购严格按照相关采购规定执行。</w:t>
      </w:r>
    </w:p>
    <w:p w14:paraId="569C1AA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4.资产管理严格按照资产管理制度执行，严格执行</w:t>
      </w:r>
      <w:r>
        <w:rPr>
          <w:rFonts w:hint="eastAsia" w:ascii="仿宋" w:hAnsi="仿宋" w:eastAsia="仿宋" w:cs="仿宋"/>
          <w:sz w:val="32"/>
          <w:szCs w:val="32"/>
          <w:lang w:eastAsia="zh-CN"/>
        </w:rPr>
        <w:t>法律法规</w:t>
      </w:r>
      <w:r>
        <w:rPr>
          <w:rFonts w:hint="eastAsia" w:ascii="仿宋" w:hAnsi="仿宋" w:eastAsia="仿宋" w:cs="仿宋"/>
          <w:sz w:val="32"/>
          <w:szCs w:val="32"/>
        </w:rPr>
        <w:t>和有关规章制度</w:t>
      </w:r>
      <w:r>
        <w:rPr>
          <w:rFonts w:hint="eastAsia" w:ascii="仿宋" w:hAnsi="仿宋" w:eastAsia="仿宋" w:cs="仿宋"/>
          <w:sz w:val="32"/>
          <w:szCs w:val="32"/>
          <w:lang w:eastAsia="zh-CN"/>
        </w:rPr>
        <w:t>；</w:t>
      </w:r>
      <w:r>
        <w:rPr>
          <w:rFonts w:hint="eastAsia" w:ascii="仿宋" w:hAnsi="仿宋" w:eastAsia="仿宋" w:cs="仿宋"/>
          <w:sz w:val="32"/>
          <w:szCs w:val="32"/>
        </w:rPr>
        <w:t>与行政单位履行职能需要相适应</w:t>
      </w:r>
      <w:r>
        <w:rPr>
          <w:rFonts w:hint="eastAsia" w:ascii="仿宋" w:hAnsi="仿宋" w:eastAsia="仿宋" w:cs="仿宋"/>
          <w:sz w:val="32"/>
          <w:szCs w:val="32"/>
          <w:lang w:eastAsia="zh-CN"/>
        </w:rPr>
        <w:t>；</w:t>
      </w:r>
      <w:r>
        <w:rPr>
          <w:rFonts w:hint="eastAsia" w:ascii="仿宋" w:hAnsi="仿宋" w:eastAsia="仿宋" w:cs="仿宋"/>
          <w:sz w:val="32"/>
          <w:szCs w:val="32"/>
        </w:rPr>
        <w:t>科学合理</w:t>
      </w:r>
      <w:r>
        <w:rPr>
          <w:rFonts w:hint="eastAsia" w:ascii="仿宋" w:hAnsi="仿宋" w:eastAsia="仿宋" w:cs="仿宋"/>
          <w:sz w:val="32"/>
          <w:szCs w:val="32"/>
          <w:lang w:eastAsia="zh-CN"/>
        </w:rPr>
        <w:t>，</w:t>
      </w:r>
      <w:r>
        <w:rPr>
          <w:rFonts w:hint="eastAsia" w:ascii="仿宋" w:hAnsi="仿宋" w:eastAsia="仿宋" w:cs="仿宋"/>
          <w:sz w:val="32"/>
          <w:szCs w:val="32"/>
        </w:rPr>
        <w:t>充分发挥资产使用效益</w:t>
      </w:r>
      <w:r>
        <w:rPr>
          <w:rFonts w:hint="eastAsia" w:ascii="仿宋" w:hAnsi="仿宋" w:eastAsia="仿宋" w:cs="仿宋"/>
          <w:sz w:val="32"/>
          <w:szCs w:val="32"/>
          <w:lang w:eastAsia="zh-CN"/>
        </w:rPr>
        <w:t>；</w:t>
      </w:r>
      <w:r>
        <w:rPr>
          <w:rFonts w:hint="eastAsia" w:ascii="仿宋" w:hAnsi="仿宋" w:eastAsia="仿宋" w:cs="仿宋"/>
          <w:sz w:val="32"/>
          <w:szCs w:val="32"/>
        </w:rPr>
        <w:t>勤俭节约</w:t>
      </w:r>
      <w:r>
        <w:rPr>
          <w:rFonts w:hint="eastAsia" w:ascii="仿宋" w:hAnsi="仿宋" w:eastAsia="仿宋" w:cs="仿宋"/>
          <w:sz w:val="32"/>
          <w:szCs w:val="32"/>
          <w:lang w:eastAsia="zh-CN"/>
        </w:rPr>
        <w:t>，</w:t>
      </w:r>
      <w:r>
        <w:rPr>
          <w:rFonts w:hint="eastAsia" w:ascii="仿宋" w:hAnsi="仿宋" w:eastAsia="仿宋" w:cs="仿宋"/>
          <w:sz w:val="32"/>
          <w:szCs w:val="32"/>
        </w:rPr>
        <w:t>从严控制。</w:t>
      </w:r>
    </w:p>
    <w:p w14:paraId="3DB842A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60E1D868">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5338028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我部门财务各项工作自觉配合县财政和上级部门的监督检查，对检查中存在的问题，严肃对待，认真开展整改落实。</w:t>
      </w:r>
    </w:p>
    <w:p w14:paraId="26C58202">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（五）整体绩效。</w:t>
      </w:r>
    </w:p>
    <w:p w14:paraId="02194A7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2020年至2021年上半年我单位在县委、县政府的领导下、州残疾人联合会的指导下，深入贯彻党的十九大、十九届二中、三中全会、习近平总书记来川视察重要讲话精神</w:t>
      </w:r>
      <w:r>
        <w:rPr>
          <w:rFonts w:hint="eastAsia" w:ascii="仿宋" w:hAnsi="仿宋" w:eastAsia="仿宋" w:cs="仿宋"/>
          <w:sz w:val="32"/>
          <w:szCs w:val="32"/>
          <w:lang w:eastAsia="zh-CN"/>
        </w:rPr>
        <w:t>、以</w:t>
      </w:r>
      <w:bookmarkStart w:id="73" w:name="_GoBack"/>
      <w:r>
        <w:rPr>
          <w:rFonts w:hint="eastAsia" w:ascii="仿宋" w:hAnsi="仿宋" w:eastAsia="仿宋" w:cs="仿宋"/>
          <w:sz w:val="32"/>
          <w:szCs w:val="32"/>
        </w:rPr>
        <w:t>习近平新时代</w:t>
      </w:r>
      <w:bookmarkEnd w:id="73"/>
      <w:r>
        <w:rPr>
          <w:rFonts w:hint="eastAsia" w:ascii="仿宋" w:hAnsi="仿宋" w:eastAsia="仿宋" w:cs="仿宋"/>
          <w:sz w:val="32"/>
          <w:szCs w:val="32"/>
        </w:rPr>
        <w:t>中国特色社会主义思想为指导，紧紧围绕县委、县政府中心工作和构建和谐社会的总体目标，按照为残疾人服务的要求，认真实践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的思想，切实改进工作作风，做到观念上有新转变，思想上有新飞跃，思路上有新调整，工作上有新突破，提升干部形象上有新发展，更好地为我县经济发展和社会和谐稳定提供优质、高效、便捷的服务。</w:t>
      </w:r>
    </w:p>
    <w:p w14:paraId="1F4A728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四、评价结论及建议</w:t>
      </w:r>
    </w:p>
    <w:p w14:paraId="061765F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（一）评价结论</w:t>
      </w:r>
    </w:p>
    <w:p w14:paraId="4AB0119E">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2020年至2021年上半年我部门预算执行整体情况正常，各项工作按照进度有序</w:t>
      </w:r>
      <w:r>
        <w:rPr>
          <w:rFonts w:hint="eastAsia" w:ascii="仿宋" w:hAnsi="仿宋" w:eastAsia="仿宋" w:cs="仿宋"/>
          <w:sz w:val="32"/>
          <w:szCs w:val="32"/>
          <w:lang w:eastAsia="zh-CN"/>
        </w:rPr>
        <w:t>地</w:t>
      </w:r>
      <w:r>
        <w:rPr>
          <w:rFonts w:hint="eastAsia" w:ascii="仿宋" w:hAnsi="仿宋" w:eastAsia="仿宋" w:cs="仿宋"/>
          <w:sz w:val="32"/>
          <w:szCs w:val="32"/>
        </w:rPr>
        <w:t>开展，财政资金收支情况也按照进度执行，有个别项目需要进一步加大支出力度。</w:t>
      </w:r>
    </w:p>
    <w:p w14:paraId="5FA0C68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（二）存在的问题</w:t>
      </w:r>
    </w:p>
    <w:p w14:paraId="35ECBA4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由于业务工作的特殊性，资金使用管理的局限性，部分项目</w:t>
      </w:r>
      <w:r>
        <w:rPr>
          <w:rFonts w:hint="eastAsia" w:ascii="仿宋" w:hAnsi="仿宋" w:eastAsia="仿宋" w:cs="仿宋"/>
          <w:sz w:val="32"/>
          <w:szCs w:val="32"/>
          <w:lang w:eastAsia="zh-CN"/>
        </w:rPr>
        <w:t>资金</w:t>
      </w:r>
      <w:r>
        <w:rPr>
          <w:rFonts w:hint="eastAsia" w:ascii="仿宋" w:hAnsi="仿宋" w:eastAsia="仿宋" w:cs="仿宋"/>
          <w:sz w:val="32"/>
          <w:szCs w:val="32"/>
        </w:rPr>
        <w:t>未支付。</w:t>
      </w:r>
    </w:p>
    <w:p w14:paraId="55B3071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（三）改进建议</w:t>
      </w:r>
    </w:p>
    <w:p w14:paraId="5023DA4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针对部分项目资金未使用的现象，</w:t>
      </w:r>
      <w:r>
        <w:rPr>
          <w:rFonts w:hint="eastAsia" w:ascii="仿宋" w:hAnsi="仿宋" w:eastAsia="仿宋" w:cs="仿宋"/>
          <w:sz w:val="32"/>
          <w:szCs w:val="32"/>
          <w:lang w:eastAsia="zh-CN"/>
        </w:rPr>
        <w:t>建议</w:t>
      </w:r>
      <w:r>
        <w:rPr>
          <w:rFonts w:hint="eastAsia" w:ascii="仿宋" w:hAnsi="仿宋" w:eastAsia="仿宋" w:cs="仿宋"/>
          <w:sz w:val="32"/>
          <w:szCs w:val="32"/>
        </w:rPr>
        <w:t>适当合理扩大资金使用范围，提高补贴标准。</w:t>
      </w:r>
    </w:p>
    <w:p w14:paraId="0A79458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建议</w:t>
      </w:r>
      <w:r>
        <w:rPr>
          <w:rFonts w:hint="eastAsia" w:ascii="仿宋" w:hAnsi="仿宋" w:eastAsia="仿宋" w:cs="仿宋"/>
          <w:sz w:val="32"/>
          <w:szCs w:val="32"/>
          <w:lang w:eastAsia="zh-CN"/>
        </w:rPr>
        <w:t>财政部门</w:t>
      </w:r>
      <w:r>
        <w:rPr>
          <w:rFonts w:hint="eastAsia" w:ascii="仿宋" w:hAnsi="仿宋" w:eastAsia="仿宋" w:cs="仿宋"/>
          <w:sz w:val="32"/>
          <w:szCs w:val="32"/>
        </w:rPr>
        <w:t>组织各单位财务人员进行</w:t>
      </w:r>
      <w:r>
        <w:rPr>
          <w:rFonts w:hint="eastAsia" w:ascii="仿宋" w:hAnsi="仿宋" w:eastAsia="仿宋" w:cs="仿宋"/>
          <w:sz w:val="32"/>
          <w:szCs w:val="32"/>
          <w:lang w:eastAsia="zh-CN"/>
        </w:rPr>
        <w:t>业务</w:t>
      </w:r>
      <w:r>
        <w:rPr>
          <w:rFonts w:hint="eastAsia" w:ascii="仿宋" w:hAnsi="仿宋" w:eastAsia="仿宋" w:cs="仿宋"/>
          <w:sz w:val="32"/>
          <w:szCs w:val="32"/>
        </w:rPr>
        <w:t>培训，不断提升各单位财务人员的业务素质和职业道德。</w:t>
      </w:r>
    </w:p>
    <w:p w14:paraId="696D62A6">
      <w:pPr>
        <w:spacing w:line="600" w:lineRule="exact"/>
        <w:jc w:val="center"/>
        <w:outlineLvl w:val="0"/>
        <w:rPr>
          <w:rStyle w:val="27"/>
          <w:rFonts w:ascii="黑体" w:hAnsi="黑体" w:eastAsia="黑体"/>
          <w:b w:val="0"/>
        </w:rPr>
      </w:pPr>
    </w:p>
    <w:p w14:paraId="246E57E4">
      <w:pPr>
        <w:spacing w:line="600" w:lineRule="exact"/>
        <w:jc w:val="center"/>
        <w:outlineLvl w:val="0"/>
        <w:rPr>
          <w:rStyle w:val="27"/>
          <w:rFonts w:ascii="黑体" w:hAnsi="黑体" w:eastAsia="黑体"/>
          <w:b w:val="0"/>
        </w:rPr>
      </w:pPr>
      <w:bookmarkStart w:id="59"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8"/>
      <w:bookmarkEnd w:id="59"/>
    </w:p>
    <w:p w14:paraId="382E9AA6">
      <w:pPr>
        <w:spacing w:line="600" w:lineRule="exact"/>
        <w:jc w:val="center"/>
        <w:outlineLvl w:val="0"/>
        <w:rPr>
          <w:rFonts w:ascii="仿宋" w:hAnsi="仿宋" w:eastAsia="仿宋"/>
          <w:b/>
          <w:color w:val="000000"/>
          <w:sz w:val="44"/>
          <w:szCs w:val="44"/>
        </w:rPr>
      </w:pPr>
    </w:p>
    <w:p w14:paraId="6EEF9D75">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14:paraId="79787275">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14:paraId="1CCBF482">
      <w:pPr>
        <w:pStyle w:val="5"/>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14:paraId="576FD865">
      <w:pPr>
        <w:pStyle w:val="5"/>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14:paraId="78CD8B3B">
      <w:pPr>
        <w:pStyle w:val="5"/>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14:paraId="00634FE6">
      <w:pPr>
        <w:pStyle w:val="5"/>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14:paraId="7CFCC899">
      <w:pPr>
        <w:pStyle w:val="5"/>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14:paraId="08A88F92">
      <w:pPr>
        <w:pStyle w:val="5"/>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14:paraId="45988AD0">
      <w:pPr>
        <w:pStyle w:val="5"/>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14:paraId="08121EF0">
      <w:pPr>
        <w:pStyle w:val="5"/>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14:paraId="3A399AB4">
      <w:pPr>
        <w:pStyle w:val="5"/>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14:paraId="4EF0CA19">
      <w:pPr>
        <w:pStyle w:val="5"/>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14:paraId="068611B4">
      <w:pPr>
        <w:pStyle w:val="5"/>
        <w:rPr>
          <w:rFonts w:ascii="仿宋" w:hAnsi="仿宋" w:eastAsia="仿宋"/>
          <w:color w:val="000000" w:themeColor="text1"/>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1743A-C9C5-4250-B93A-7F98F8FB18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A279AB-D2D7-4ACC-BE0D-B58F72BF1F02}"/>
  </w:font>
  <w:font w:name="Cambria">
    <w:panose1 w:val="02040503050406030204"/>
    <w:charset w:val="00"/>
    <w:family w:val="roman"/>
    <w:pitch w:val="default"/>
    <w:sig w:usb0="E00006FF" w:usb1="420024FF" w:usb2="02000000" w:usb3="00000000" w:csb0="2000019F" w:csb1="00000000"/>
    <w:embedRegular r:id="rId3" w:fontKey="{96A619AD-758C-4BFC-AD88-813237E8C763}"/>
  </w:font>
  <w:font w:name="仿宋_GB2312">
    <w:panose1 w:val="02010609030101010101"/>
    <w:charset w:val="86"/>
    <w:family w:val="modern"/>
    <w:pitch w:val="default"/>
    <w:sig w:usb0="00000001" w:usb1="080E0000" w:usb2="00000000" w:usb3="00000000" w:csb0="00040000" w:csb1="00000000"/>
    <w:embedRegular r:id="rId4" w:fontKey="{C4D40248-8A04-4558-B5E3-F39702C326BA}"/>
  </w:font>
  <w:font w:name="仿宋">
    <w:panose1 w:val="02010609060101010101"/>
    <w:charset w:val="86"/>
    <w:family w:val="modern"/>
    <w:pitch w:val="default"/>
    <w:sig w:usb0="800002BF" w:usb1="38CF7CFA" w:usb2="00000016" w:usb3="00000000" w:csb0="00040001" w:csb1="00000000"/>
    <w:embedRegular r:id="rId5" w:fontKey="{2097527B-E881-4635-B438-AA08EA810C77}"/>
  </w:font>
  <w:font w:name="方正小标宋简体">
    <w:panose1 w:val="02010600010101010101"/>
    <w:charset w:val="86"/>
    <w:family w:val="auto"/>
    <w:pitch w:val="default"/>
    <w:sig w:usb0="00000001" w:usb1="080E0000" w:usb2="00000000" w:usb3="00000000" w:csb0="00040000" w:csb1="00000000"/>
    <w:embedRegular r:id="rId6" w:fontKey="{0C6B4C2B-5FEB-43A2-A18D-2C0859F4E420}"/>
  </w:font>
  <w:font w:name="Arial">
    <w:panose1 w:val="020B0604020202020204"/>
    <w:charset w:val="00"/>
    <w:family w:val="swiss"/>
    <w:pitch w:val="default"/>
    <w:sig w:usb0="E0002EFF" w:usb1="C000785B" w:usb2="00000009" w:usb3="00000000" w:csb0="400001FF" w:csb1="FFFF0000"/>
    <w:embedRegular r:id="rId7" w:fontKey="{15820E1A-6396-4A7D-835A-21B674731A38}"/>
  </w:font>
  <w:font w:name="楷体_GB2312">
    <w:panose1 w:val="02010609030101010101"/>
    <w:charset w:val="86"/>
    <w:family w:val="modern"/>
    <w:pitch w:val="default"/>
    <w:sig w:usb0="00000001" w:usb1="080E0000" w:usb2="00000000" w:usb3="00000000" w:csb0="00040000" w:csb1="00000000"/>
    <w:embedRegular r:id="rId8" w:fontKey="{A1308604-9172-4CDB-AB25-18164EB99BE7}"/>
  </w:font>
  <w:font w:name="微软雅黑">
    <w:panose1 w:val="020B0503020204020204"/>
    <w:charset w:val="86"/>
    <w:family w:val="auto"/>
    <w:pitch w:val="default"/>
    <w:sig w:usb0="80000287" w:usb1="2ACF3C50" w:usb2="00000016" w:usb3="00000000" w:csb0="0004001F" w:csb1="00000000"/>
    <w:embedRegular r:id="rId9" w:fontKey="{DB8A1F11-B45A-4D40-8FD9-18CD37CB3C70}"/>
  </w:font>
  <w:font w:name="楷体">
    <w:panose1 w:val="02010609060101010101"/>
    <w:charset w:val="86"/>
    <w:family w:val="modern"/>
    <w:pitch w:val="default"/>
    <w:sig w:usb0="800002BF" w:usb1="38CF7CFA" w:usb2="00000016" w:usb3="00000000" w:csb0="00040001" w:csb1="00000000"/>
    <w:embedRegular r:id="rId10" w:fontKey="{10783ED9-92E4-4665-AEC9-1A0D18B66E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5122C10">
        <w:pPr>
          <w:pStyle w:val="10"/>
          <w:jc w:val="center"/>
        </w:pPr>
        <w:r>
          <w:fldChar w:fldCharType="begin"/>
        </w:r>
        <w:r>
          <w:instrText xml:space="preserve">PAGE   \* MERGEFORMAT</w:instrText>
        </w:r>
        <w:r>
          <w:fldChar w:fldCharType="separate"/>
        </w:r>
        <w:r>
          <w:rPr>
            <w:lang w:val="zh-CN"/>
          </w:rPr>
          <w:t>2</w:t>
        </w:r>
        <w:r>
          <w:fldChar w:fldCharType="end"/>
        </w:r>
      </w:p>
    </w:sdtContent>
  </w:sdt>
  <w:p w14:paraId="65314B4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A1C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D6B"/>
    <w:rsid w:val="00335A74"/>
    <w:rsid w:val="00363810"/>
    <w:rsid w:val="0036561B"/>
    <w:rsid w:val="0037013F"/>
    <w:rsid w:val="00380C92"/>
    <w:rsid w:val="00385DA7"/>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259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1965"/>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557"/>
    <w:rsid w:val="00965C9E"/>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7B9D"/>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394A"/>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4A3C4A"/>
    <w:rsid w:val="0419142B"/>
    <w:rsid w:val="0499105C"/>
    <w:rsid w:val="07DE3E79"/>
    <w:rsid w:val="0B38224D"/>
    <w:rsid w:val="0CBF4934"/>
    <w:rsid w:val="10C055FF"/>
    <w:rsid w:val="13A40CAA"/>
    <w:rsid w:val="16BB723D"/>
    <w:rsid w:val="174563C3"/>
    <w:rsid w:val="17F00848"/>
    <w:rsid w:val="18546142"/>
    <w:rsid w:val="186C4D8E"/>
    <w:rsid w:val="1A2076D8"/>
    <w:rsid w:val="1BE1269A"/>
    <w:rsid w:val="1DC82396"/>
    <w:rsid w:val="1ECC26F7"/>
    <w:rsid w:val="213D7DF4"/>
    <w:rsid w:val="21FD723D"/>
    <w:rsid w:val="22237C3C"/>
    <w:rsid w:val="23F60427"/>
    <w:rsid w:val="240371BF"/>
    <w:rsid w:val="25544A67"/>
    <w:rsid w:val="294F79FB"/>
    <w:rsid w:val="29E93CA1"/>
    <w:rsid w:val="29FD04D3"/>
    <w:rsid w:val="2A2D7214"/>
    <w:rsid w:val="2D6338F8"/>
    <w:rsid w:val="2DBC32DC"/>
    <w:rsid w:val="2EBB79BA"/>
    <w:rsid w:val="319F7F4E"/>
    <w:rsid w:val="35A678D3"/>
    <w:rsid w:val="36165291"/>
    <w:rsid w:val="36980478"/>
    <w:rsid w:val="3C6316A8"/>
    <w:rsid w:val="3D17767D"/>
    <w:rsid w:val="3E733F03"/>
    <w:rsid w:val="3F472866"/>
    <w:rsid w:val="40565BC1"/>
    <w:rsid w:val="42455F7F"/>
    <w:rsid w:val="430345FA"/>
    <w:rsid w:val="43365AC8"/>
    <w:rsid w:val="45081DF3"/>
    <w:rsid w:val="450A662F"/>
    <w:rsid w:val="49BA14FC"/>
    <w:rsid w:val="4AF842B2"/>
    <w:rsid w:val="4B55546B"/>
    <w:rsid w:val="4D691E4A"/>
    <w:rsid w:val="4E665F5D"/>
    <w:rsid w:val="4ECE2238"/>
    <w:rsid w:val="4EE078D3"/>
    <w:rsid w:val="4F195420"/>
    <w:rsid w:val="4FCD0058"/>
    <w:rsid w:val="52796E73"/>
    <w:rsid w:val="53AC0B0C"/>
    <w:rsid w:val="58E61C15"/>
    <w:rsid w:val="5D831056"/>
    <w:rsid w:val="63E0539E"/>
    <w:rsid w:val="658C756E"/>
    <w:rsid w:val="66811DE6"/>
    <w:rsid w:val="67BC31FD"/>
    <w:rsid w:val="68EE5CB6"/>
    <w:rsid w:val="6D02641B"/>
    <w:rsid w:val="6F983B28"/>
    <w:rsid w:val="70EC49AE"/>
    <w:rsid w:val="72734D90"/>
    <w:rsid w:val="752F56FA"/>
    <w:rsid w:val="765E51DF"/>
    <w:rsid w:val="776C606C"/>
    <w:rsid w:val="7A660642"/>
    <w:rsid w:val="7BEF22A3"/>
    <w:rsid w:val="7D791945"/>
    <w:rsid w:val="7DF46C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40" w:lineRule="exact"/>
      <w:ind w:firstLine="640" w:firstLineChars="200"/>
    </w:pPr>
    <w:rPr>
      <w:rFonts w:ascii="仿宋_GB2312"/>
      <w:kern w:val="0"/>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表段落1"/>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6e40fd54-1ee3-4503-add7-8d07e1ff4030</errorID>
      <errorWord>"</errorWord>
      <group>L1_Format</group>
      <groupName>格式问题</groupName>
      <ability>L2_HalfPunc_CN</ability>
      <abilityName>全半角问题</abilityName>
      <candidateList>
        <item>“</item>
      </candidateList>
      <explain>文本全半角错误。</explain>
      <paraID>751C0816</paraID>
      <start>27</start>
      <end>28</end>
      <status>modified</status>
      <modifiedWord>“</modifiedWord>
      <trackRevisions>false</trackRevisions>
    </reviewItem>
    <reviewItem>
      <errorID>0c5cb95b-5145-42ea-872e-beff4b6d50a4</errorID>
      <errorWord>"</errorWord>
      <group>L1_Format</group>
      <groupName>格式问题</groupName>
      <ability>L2_HalfPunc_CN</ability>
      <abilityName>全半角问题</abilityName>
      <candidateList>
        <item>”</item>
      </candidateList>
      <explain>文本全半角错误。</explain>
      <paraID>751C0816</paraID>
      <start>36</start>
      <end>37</end>
      <status>modified</status>
      <modifiedWord>”</modifiedWord>
      <trackRevisions>false</trackRevisions>
    </reviewItem>
    <reviewItem>
      <errorID>c3893617-2493-4ed9-8148-b718d6f272da</errorID>
      <errorWord>为主要</errorWord>
      <group>L1_Grammar</group>
      <groupName>语法问题</groupName>
      <ability>L2_Confusion</ability>
      <abilityName>结构混乱</abilityName>
      <candidateList>
        <item>为</item>
      </candidateList>
      <explain>句子中可能存在两种以上的句法结构，导致结构混乱。</explain>
      <paraID>553EF923</paraID>
      <start>54</start>
      <end>55</end>
      <status>modified</status>
      <modifiedWord>为</modifiedWord>
      <trackRevisions>false</trackRevisions>
    </reviewItem>
    <reviewItem>
      <errorID>12b4c424-dd70-4bd5-9551-b7d7b8f6b88b</errorID>
      <errorWord>发</errorWord>
      <group>L1_Word</group>
      <groupName>字词问题</groupName>
      <ability>L2_Typo</ability>
      <abilityName>字词错误</abilityName>
      <candidateList>
        <item>发放</item>
      </candidateList>
      <explain/>
      <paraID>553EF923</paraID>
      <start>125</start>
      <end>127</end>
      <status>modified</status>
      <modifiedWord>发放</modifiedWord>
      <trackRevisions>false</trackRevisions>
    </reviewItem>
    <reviewItem>
      <errorID>b9b02421-e9c9-4d90-8802-a2adb3a871ab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553EF923</paraID>
      <start>221</start>
      <end>222</end>
      <status>modified</status>
      <modifiedWord>地</modifiedWord>
      <trackRevisions>false</trackRevisions>
    </reviewItem>
    <reviewItem>
      <errorID>9f95835e-aabc-4358-8f64-10fea637539c</errorID>
      <errorWord>来年</errorWord>
      <group>L1_Word</group>
      <groupName>字词问题</groupName>
      <ability>L2_Typo</ability>
      <abilityName>字词错误</abilityName>
      <candidateList>
        <item>来</item>
      </candidateList>
      <explain>（來）∥•lái〈动〉趋向动词。❶用在动词后，表示动作朝着说话人所在的地方：把锄头拿～｜各条战线传～了振奋人心的消息。❷用在动词后，表示结果：信笔写～｜一觉醒～｜说～话长｜看～今年超产没有问题｜想～你是早有准备的了。</explain>
      <paraID>6BE88D8D</paraID>
      <start>110</start>
      <end>111</end>
      <status>modified</status>
      <modifiedWord>来</modifiedWord>
      <trackRevisions>false</trackRevisions>
    </reviewItem>
    <reviewItem>
      <errorID>08ccc1d9-c630-45f0-b132-f600af2b0d37</errorID>
      <errorWord>(</errorWord>
      <group>L1_Format</group>
      <groupName>格式问题</groupName>
      <ability>L2_HalfPunc_CN</ability>
      <abilityName>全半角问题</abilityName>
      <candidateList>
        <item>（</item>
      </candidateList>
      <explain>文本全半角错误。</explain>
      <paraID>538B5242</paraID>
      <start>85</start>
      <end>86</end>
      <status>modified</status>
      <modifiedWord>（</modifiedWord>
      <trackRevisions>false</trackRevisions>
    </reviewItem>
    <reviewItem>
      <errorID>20705951-b6fd-4219-a1ba-b6acd1e9a459</errorID>
      <errorWord>,</errorWord>
      <group>L1_Format</group>
      <groupName>格式问题</groupName>
      <ability>L2_HalfPunc_CN</ability>
      <abilityName>全半角问题</abilityName>
      <candidateList>
        <item>，</item>
      </candidateList>
      <explain>文本全半角错误。</explain>
      <paraID>538B5242</paraID>
      <start>184</start>
      <end>185</end>
      <status>modified</status>
      <modifiedWord>，</modifiedWord>
      <trackRevisions>false</trackRevisions>
    </reviewItem>
    <reviewItem>
      <errorID>8b655f34-3a21-4728-a3b0-e05d155f7a21</errorID>
      <errorWord>(</errorWord>
      <group>L1_Format</group>
      <groupName>格式问题</groupName>
      <ability>L2_HalfPunc_CN</ability>
      <abilityName>全半角问题</abilityName>
      <candidateList>
        <item>（</item>
      </candidateList>
      <explain>文本全半角错误。</explain>
      <paraID>538B5242</paraID>
      <start>195</start>
      <end>196</end>
      <status>modified</status>
      <modifiedWord>（</modifiedWord>
      <trackRevisions>false</trackRevisions>
    </reviewItem>
    <reviewItem>
      <errorID>80ce9596-738a-4293-928b-8bfc54f538c7</errorID>
      <errorWord>万</errorWord>
      <group>L1_Word</group>
      <groupName>字词问题</groupName>
      <ability>L2_Typo</ability>
      <abilityName>字词错误</abilityName>
      <candidateList>
        <item>万元</item>
      </candidateList>
      <explain/>
      <paraID>538B5242</paraID>
      <start>200</start>
      <end>202</end>
      <status>modified</status>
      <modifiedWord>万元</modifiedWord>
      <trackRevisions>false</trackRevisions>
    </reviewItem>
    <reviewItem>
      <errorID>4a9bfd1f-2d1e-4df8-afa1-a0c12819c69d</errorID>
      <errorWord>发放将</errorWord>
      <group>L1_Word</group>
      <groupName>字词问题</groupName>
      <ability>L2_Typo</ability>
      <abilityName>字词错误</abilityName>
      <candidateList>
        <item>发放</item>
      </candidateList>
      <explain/>
      <paraID>22DF8785</paraID>
      <start>41</start>
      <end>43</end>
      <status>modified</status>
      <modifiedWord>发放</modifiedWord>
      <trackRevisions>false</trackRevisions>
    </reviewItem>
    <reviewItem>
      <errorID>649c8a49-d491-4ac2-85ef-f52bc0bff805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745EAF1D</paraID>
      <start>72</start>
      <end>73</end>
      <status>modified</status>
      <modifiedWord>地</modifiedWord>
      <trackRevisions>false</trackRevisions>
    </reviewItem>
    <reviewItem>
      <errorID>a113d8c8-d26d-4e47-befe-43d7f68e0290</errorID>
      <errorWord>到</errorWord>
      <group>L1_Grammar</group>
      <groupName>语法问题</groupName>
      <ability>L2_Missing</ability>
      <abilityName>成分残缺</abilityName>
      <candidateList>
        <item>，我单位到</item>
      </candidateList>
      <explain>句子中可能存在主谓宾、修饰语或者必要的词语残缺。</explain>
      <paraID>745EAF1D</paraID>
      <start>111</start>
      <end>116</end>
      <status>modified</status>
      <modifiedWord>，我单位到</modifiedWord>
      <trackRevisions>false</trackRevisions>
    </reviewItem>
    <reviewItem>
      <errorID>a0f8c6c8-bcd4-4675-80f4-6802b9b5e0ce</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6896C9CB</paraID>
      <start>94</start>
      <end>96</end>
      <status>modified</status>
      <modifiedWord>深入</modifiedWord>
      <trackRevisions>false</trackRevisions>
    </reviewItem>
    <reviewItem>
      <errorID>c9cc959f-fac3-4e02-ba8b-df54c9f7ef92</errorID>
      <errorWord>工作工作</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6896C9CB</paraID>
      <start>261</start>
      <end>263</end>
      <status>modified</status>
      <modifiedWord>工作</modifiedWord>
      <trackRevisions>false</trackRevisions>
    </reviewItem>
    <reviewItem>
      <errorID>a9191bed-31b8-4fd2-b393-75f0d6f11164</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52D5D521</paraID>
      <start>0</start>
      <end>2</end>
      <status>modified</status>
      <modifiedWord>深入</modifiedWord>
      <trackRevisions>false</trackRevisions>
    </reviewItem>
    <reviewItem>
      <errorID>0bbd83ca-5d77-4e1f-be4d-a9604a1c3f8d</errorID>
      <errorWord>成为了</errorWord>
      <group>L1_Word</group>
      <groupName>字词问题</groupName>
      <ability>L2_Typo</ability>
      <abilityName>字词错误</abilityName>
      <candidateList>
        <item>成为</item>
      </candidateList>
      <explain>〈动〉变成：～先进工作者。</explain>
      <paraID>705E4481</paraID>
      <start>190</start>
      <end>192</end>
      <status>modified</status>
      <modifiedWord>成为</modifiedWord>
      <trackRevisions>false</trackRevisions>
    </reviewItem>
    <reviewItem>
      <errorID>24f1c75f-03ba-4eff-a540-37870f68366b</errorID>
      <errorWord>万斤</errorWord>
      <group>L1_Knowledge</group>
      <groupName>知识性问题</groupName>
      <ability>L2_Knowledge</ability>
      <abilityName>其他知识</abilityName>
      <candidateList/>
      <explain>非法定单位</explain>
      <paraID>705E4481</paraID>
      <start>297</start>
      <end>299</end>
      <status>ignored</status>
      <modifiedWord/>
      <trackRevisions>false</trackRevisions>
    </reviewItem>
    <reviewItem>
      <errorID>38788993-d56a-4a5a-812a-25f418ae5e30</errorID>
      <errorWord>万元以上</errorWord>
      <group>L1_Grammar</group>
      <groupName>语法问题</groupName>
      <ability>L2_Redundancy</ability>
      <abilityName>成分冗余</abilityName>
      <candidateList>
        <item>万元</item>
      </candidateList>
      <explain>句子中可能存在主语、谓语、定语等成分的赘余或重复。</explain>
      <paraID>705E4481</paraID>
      <start>317</start>
      <end>319</end>
      <status>modified</status>
      <modifiedWord>万元</modifiedWord>
      <trackRevisions>false</trackRevisions>
    </reviewItem>
    <reviewItem>
      <errorID>39c3e63e-5ac6-4253-8ca3-7f5338df34c1</errorID>
      <errorWord>也成为了</errorWord>
      <group>L1_Word</group>
      <groupName>字词问题</groupName>
      <ability>L2_Typo</ability>
      <abilityName>字词错误</abilityName>
      <candidateList>
        <item>也成了</item>
      </candidateList>
      <explain/>
      <paraID>705E4481</paraID>
      <start>409</start>
      <end>412</end>
      <status>modified</status>
      <modifiedWord>也成了</modifiedWord>
      <trackRevisions>false</trackRevisions>
    </reviewItem>
    <reviewItem>
      <errorID>acc905ad-5e5a-4584-baa3-a60321f0b0f4</errorID>
      <errorWord>:</errorWord>
      <group>L1_Format</group>
      <groupName>格式问题</groupName>
      <ability>L2_HalfPunc_CN</ability>
      <abilityName>全半角问题</abilityName>
      <candidateList>
        <item>：</item>
      </candidateList>
      <explain>文本全半角错误。</explain>
      <paraID>3015BB84</paraID>
      <start>34</start>
      <end>35</end>
      <status>modified</status>
      <modifiedWord>：</modifiedWord>
      <trackRevisions>false</trackRevisions>
    </reviewItem>
    <reviewItem>
      <errorID>ed77e064-a3b1-4f92-9c43-a5916d4080b9</errorID>
      <errorWord>:</errorWord>
      <group>L1_Format</group>
      <groupName>格式问题</groupName>
      <ability>L2_HalfPunc_CN</ability>
      <abilityName>全半角问题</abilityName>
      <candidateList>
        <item>：</item>
      </candidateList>
      <explain>文本全半角错误。</explain>
      <paraID>6532877E</paraID>
      <start>9</start>
      <end>10</end>
      <status>modified</status>
      <modifiedWord>：</modifiedWord>
      <trackRevisions>false</trackRevisions>
    </reviewItem>
    <reviewItem>
      <errorID>edd9fa09-3a14-45ea-b925-14041e169ead</errorID>
      <errorWord>,</errorWord>
      <group>L1_Format</group>
      <groupName>格式问题</groupName>
      <ability>L2_HalfPunc_CN</ability>
      <abilityName>全半角问题</abilityName>
      <candidateList>
        <item>，</item>
      </candidateList>
      <explain>文本全半角错误。</explain>
      <paraID>6532877E</paraID>
      <start>101</start>
      <end>102</end>
      <status>modified</status>
      <modifiedWord>，</modifiedWord>
      <trackRevisions>false</trackRevisions>
    </reviewItem>
    <reviewItem>
      <errorID>25079de4-377a-4696-a521-bf6b864d3039</errorID>
      <errorWord>:</errorWord>
      <group>L1_Format</group>
      <groupName>格式问题</groupName>
      <ability>L2_HalfPunc_CN</ability>
      <abilityName>全半角问题</abilityName>
      <candidateList>
        <item>：</item>
      </candidateList>
      <explain>文本全半角错误。</explain>
      <paraID>5E84CC01</paraID>
      <start>8</start>
      <end>9</end>
      <status>modified</status>
      <modifiedWord>：</modifiedWord>
      <trackRevisions>false</trackRevisions>
    </reviewItem>
    <reviewItem>
      <errorID>96bbac19-d9e0-4028-a003-52d4ba52e078</errorID>
      <errorWord>因</errorWord>
      <group>L1_Word</group>
      <groupName>字词问题</groupName>
      <ability>L2_Typo</ability>
      <abilityName>字词错误</abilityName>
      <candidateList>
        <item>因是</item>
      </candidateList>
      <explain/>
      <paraID>2D629A64</paraID>
      <start>170</start>
      <end>172</end>
      <status>modified</status>
      <modifiedWord>因是</modifiedWord>
      <trackRevisions>false</trackRevisions>
    </reviewItem>
    <reviewItem>
      <errorID>11abe870-d837-4e9e-a439-4718363dabd0</errorID>
      <errorWord>,</errorWord>
      <group>L1_Format</group>
      <groupName>格式问题</groupName>
      <ability>L2_HalfPunc_CN</ability>
      <abilityName>全半角问题</abilityName>
      <candidateList>
        <item>，</item>
      </candidateList>
      <explain>文本全半角错误。</explain>
      <paraID>3AC9A9F9</paraID>
      <start>12</start>
      <end>13</end>
      <status>modified</status>
      <modifiedWord>，</modifiedWord>
      <trackRevisions>false</trackRevisions>
    </reviewItem>
    <reviewItem>
      <errorID>b0428ecc-22d6-4e63-8e8d-010ae4063b04</errorID>
      <errorWord>,</errorWord>
      <group>L1_Format</group>
      <groupName>格式问题</groupName>
      <ability>L2_HalfPunc_CN</ability>
      <abilityName>全半角问题</abilityName>
      <candidateList>
        <item>，</item>
      </candidateList>
      <explain>文本全半角错误。</explain>
      <paraID>3AC9A9F9</paraID>
      <start>34</start>
      <end>35</end>
      <status>modified</status>
      <modifiedWord>，</modifiedWord>
      <trackRevisions>false</trackRevisions>
    </reviewItem>
    <reviewItem>
      <errorID>deca208d-37dd-49ec-bae2-32220ee2f5d8</errorID>
      <errorWord>;</errorWord>
      <group>L1_Format</group>
      <groupName>格式问题</groupName>
      <ability>L2_HalfPunc_CN</ability>
      <abilityName>全半角问题</abilityName>
      <candidateList>
        <item>；</item>
      </candidateList>
      <explain>文本全半角错误。</explain>
      <paraID>3AC9A9F9</paraID>
      <start>44</start>
      <end>45</end>
      <status>modified</status>
      <modifiedWord>；</modifiedWord>
      <trackRevisions>false</trackRevisions>
    </reviewItem>
    <reviewItem>
      <errorID>a9dd1142-9bde-4800-9412-808758d454c4</errorID>
      <errorWord>,</errorWord>
      <group>L1_Format</group>
      <groupName>格式问题</groupName>
      <ability>L2_HalfPunc_CN</ability>
      <abilityName>全半角问题</abilityName>
      <candidateList>
        <item>，</item>
      </candidateList>
      <explain>文本全半角错误。</explain>
      <paraID>3AC9A9F9</paraID>
      <start>61</start>
      <end>62</end>
      <status>modified</status>
      <modifiedWord>，</modifiedWord>
      <trackRevisions>false</trackRevisions>
    </reviewItem>
    <reviewItem>
      <errorID>1bbe8c23-f8d8-4c0f-a51a-ace0d3b8fcf5</errorID>
      <errorWord>因</errorWord>
      <group>L1_Word</group>
      <groupName>字词问题</groupName>
      <ability>L2_Typo</ability>
      <abilityName>字词错误</abilityName>
      <candidateList>
        <item>因是</item>
      </candidateList>
      <explain/>
      <paraID>3AC9A9F9</paraID>
      <start>98</start>
      <end>100</end>
      <status>modified</status>
      <modifiedWord>因是</modifiedWord>
      <trackRevisions>false</trackRevisions>
    </reviewItem>
    <reviewItem>
      <errorID>4da2f51e-d09f-40b4-b9fa-1d1dff86cfed</errorID>
      <errorWord>:</errorWord>
      <group>L1_Format</group>
      <groupName>格式问题</groupName>
      <ability>L2_HalfPunc_CN</ability>
      <abilityName>全半角问题</abilityName>
      <candidateList>
        <item>：</item>
      </candidateList>
      <explain>文本全半角错误。</explain>
      <paraID>6ECE7AB9</paraID>
      <start>13</start>
      <end>14</end>
      <status>modified</status>
      <modifiedWord>：</modifiedWord>
      <trackRevisions>false</trackRevisions>
    </reviewItem>
    <reviewItem>
      <errorID>e0aa0158-f512-4cec-8764-30b40394432e</errorID>
      <errorWord>:</errorWord>
      <group>L1_Format</group>
      <groupName>格式问题</groupName>
      <ability>L2_HalfPunc_CN</ability>
      <abilityName>全半角问题</abilityName>
      <candidateList>
        <item>：</item>
      </candidateList>
      <explain>文本全半角错误。</explain>
      <paraID> 246FD1A</paraID>
      <start>14</start>
      <end>15</end>
      <status>modified</status>
      <modifiedWord>：</modifiedWord>
      <trackRevisions>false</trackRevisions>
    </reviewItem>
    <reviewItem>
      <errorID>0fe7da3b-620b-4edd-9706-b89a96f5c44b</errorID>
      <errorWord>,</errorWord>
      <group>L1_Format</group>
      <groupName>格式问题</groupName>
      <ability>L2_HalfPunc_CN</ability>
      <abilityName>全半角问题</abilityName>
      <candidateList>
        <item>，</item>
      </candidateList>
      <explain>文本全半角错误。</explain>
      <paraID> 246FD1A</paraID>
      <start>38</start>
      <end>39</end>
      <status>modified</status>
      <modifiedWord>，</modifiedWord>
      <trackRevisions>false</trackRevisions>
    </reviewItem>
    <reviewItem>
      <errorID>db889c78-23a6-41d9-b50d-010f32536268</errorID>
      <errorWord>:</errorWord>
      <group>L1_Format</group>
      <groupName>格式问题</groupName>
      <ability>L2_HalfPunc_CN</ability>
      <abilityName>全半角问题</abilityName>
      <candidateList>
        <item>：</item>
      </candidateList>
      <explain>文本全半角错误。</explain>
      <paraID>78688584</paraID>
      <start>7</start>
      <end>8</end>
      <status>modified</status>
      <modifiedWord>：</modifiedWord>
      <trackRevisions>false</trackRevisions>
    </reviewItem>
    <reviewItem>
      <errorID>49f99121-3412-46f0-9473-1220c3862ef0</errorID>
      <errorWord>,</errorWord>
      <group>L1_Format</group>
      <groupName>格式问题</groupName>
      <ability>L2_HalfPunc_CN</ability>
      <abilityName>全半角问题</abilityName>
      <candidateList>
        <item>，</item>
      </candidateList>
      <explain>文本全半角错误。</explain>
      <paraID>78688584</paraID>
      <start>32</start>
      <end>33</end>
      <status>modified</status>
      <modifiedWord>，</modifiedWord>
      <trackRevisions>false</trackRevisions>
    </reviewItem>
    <reviewItem>
      <errorID>b7ebc4de-47df-4acc-8ad1-d5be5434421d</errorID>
      <errorWord>,</errorWord>
      <group>L1_Format</group>
      <groupName>格式问题</groupName>
      <ability>L2_HalfPunc_CN</ability>
      <abilityName>全半角问题</abilityName>
      <candidateList>
        <item>，</item>
      </candidateList>
      <explain>文本全半角错误。</explain>
      <paraID>78688584</paraID>
      <start>60</start>
      <end>61</end>
      <status>modified</status>
      <modifiedWord>，</modifiedWord>
      <trackRevisions>false</trackRevisions>
    </reviewItem>
    <reviewItem>
      <errorID>b75e485e-00b1-482e-87a5-5193784d01d3</errorID>
      <errorWord>，</errorWord>
      <group>L1_Word</group>
      <groupName>字词问题</groupName>
      <ability>L2_Typo</ability>
      <abilityName>字词错误</abilityName>
      <candidateList>
        <item>，在</item>
      </candidateList>
      <explain/>
      <paraID>5921DB5E</paraID>
      <start>81</start>
      <end>83</end>
      <status>modified</status>
      <modifiedWord>，在</modifiedWord>
      <trackRevisions>false</trackRevisions>
    </reviewItem>
    <reviewItem>
      <errorID>d104f880-e3b2-4de5-8f06-513c0831d054</errorID>
      <errorWord>年年</errorWord>
      <group>L1_Word</group>
      <groupName>字词问题</groupName>
      <ability>L2_Typo</ability>
      <abilityName>字词错误</abilityName>
      <candidateList>
        <item>年</item>
      </candidateList>
      <explain/>
      <paraID> 2E99C83</paraID>
      <start>36</start>
      <end>37</end>
      <status>modified</status>
      <modifiedWord>年</modifiedWord>
      <trackRevisions>false</trackRevisions>
    </reviewItem>
    <reviewItem>
      <errorID>f99106d0-6a5f-45d3-a0e1-fde8dfbcf230</errorID>
      <errorWord>、</errorWord>
      <group>L1_Word</group>
      <groupName>字词问题</groupName>
      <ability>L2_Typo</ability>
      <abilityName>字词错误</abilityName>
      <candidateList>
        <item>、以</item>
      </candidateList>
      <explain/>
      <paraID> 2E99C83</paraID>
      <start>101</start>
      <end>103</end>
      <status>modified</status>
      <modifiedWord>、以</modifiedWord>
      <trackRevisions>false</trackRevisions>
    </reviewItem>
    <reviewItem>
      <errorID>68619a66-33d8-4db6-a705-0a5833c61967</errorID>
      <errorWord>"</errorWord>
      <group>L1_Format</group>
      <groupName>格式问题</groupName>
      <ability>L2_HalfPunc_CN</ability>
      <abilityName>全半角问题</abilityName>
      <candidateList>
        <item>“</item>
      </candidateList>
      <explain>文本全半角错误。</explain>
      <paraID>4F7059FB</paraID>
      <start>19</start>
      <end>20</end>
      <status>modified</status>
      <modifiedWord>“</modifiedWord>
      <trackRevisions>false</trackRevisions>
    </reviewItem>
    <reviewItem>
      <errorID>4086c901-1eba-48e1-895e-e8c797df1fb6</errorID>
      <errorWord>"</errorWord>
      <group>L1_Format</group>
      <groupName>格式问题</groupName>
      <ability>L2_HalfPunc_CN</ability>
      <abilityName>全半角问题</abilityName>
      <candidateList>
        <item>”</item>
      </candidateList>
      <explain>文本全半角错误。</explain>
      <paraID>4F7059FB</paraID>
      <start>28</start>
      <end>29</end>
      <status>modified</status>
      <modifiedWord>”</modifiedWord>
      <trackRevisions>false</trackRevisions>
    </reviewItem>
    <reviewItem>
      <errorID>74736deb-b23a-4e8d-868d-ff5f330eac6a</errorID>
      <errorWord>(</errorWord>
      <group>L1_Format</group>
      <groupName>格式问题</groupName>
      <ability>L2_HalfPunc_CN</ability>
      <abilityName>全半角问题</abilityName>
      <candidateList>
        <item>（</item>
      </candidateList>
      <explain>文本全半角错误。</explain>
      <paraID>7B1979B7</paraID>
      <start>22</start>
      <end>23</end>
      <status>modified</status>
      <modifiedWord>（</modifiedWord>
      <trackRevisions>false</trackRevisions>
    </reviewItem>
    <reviewItem>
      <errorID>5168eca0-dd88-4852-bf74-f69485267b31</errorID>
      <errorWord>)</errorWord>
      <group>L1_Format</group>
      <groupName>格式问题</groupName>
      <ability>L2_HalfPunc_CN</ability>
      <abilityName>全半角问题</abilityName>
      <candidateList>
        <item>）</item>
      </candidateList>
      <explain>文本全半角错误。</explain>
      <paraID>7B1979B7</paraID>
      <start>63</start>
      <end>64</end>
      <status>modified</status>
      <modifiedWord>）</modifiedWord>
      <trackRevisions>false</trackRevisions>
    </reviewItem>
    <reviewItem>
      <errorID>c682dc71-154a-4eaf-b26d-26481f4e0dab</errorID>
      <errorWord>万元万元</errorWord>
      <group>L1_Word</group>
      <groupName>字词问题</groupName>
      <ability>L2_Typo</ability>
      <abilityName>字词错误</abilityName>
      <candidateList>
        <item>万元</item>
      </candidateList>
      <explain/>
      <paraID>1B5F5087</paraID>
      <start>98</start>
      <end>100</end>
      <status>modified</status>
      <modifiedWord>万元</modifiedWord>
      <trackRevisions>false</trackRevisions>
    </reviewItem>
    <reviewItem>
      <errorID>1843d840-1a56-4179-b883-a40fdd73ad70</errorID>
      <errorWord>,</errorWord>
      <group>L1_Format</group>
      <groupName>格式问题</groupName>
      <ability>L2_HalfPunc_CN</ability>
      <abilityName>全半角问题</abilityName>
      <candidateList>
        <item>，</item>
      </candidateList>
      <explain>文本全半角错误。</explain>
      <paraID>1B5F5087</paraID>
      <start>100</start>
      <end>101</end>
      <status>modified</status>
      <modifiedWord>，</modifiedWord>
      <trackRevisions>false</trackRevisions>
    </reviewItem>
    <reviewItem>
      <errorID>7ed78664-724d-4402-8bb2-ad735ba9b43e</errorID>
      <errorWord>:</errorWord>
      <group>L1_Format</group>
      <groupName>格式问题</groupName>
      <ability>L2_HalfPunc_CN</ability>
      <abilityName>全半角问题</abilityName>
      <candidateList>
        <item>：</item>
      </candidateList>
      <explain>文本全半角错误。</explain>
      <paraID>1B5F5087</paraID>
      <start>103</start>
      <end>104</end>
      <status>modified</status>
      <modifiedWord>：</modifiedWord>
      <trackRevisions>false</trackRevisions>
    </reviewItem>
    <reviewItem>
      <errorID>c489ab09-5052-43a4-8bdd-0c06d5689356</errorID>
      <errorWord>,</errorWord>
      <group>L1_Format</group>
      <groupName>格式问题</groupName>
      <ability>L2_HalfPunc_CN</ability>
      <abilityName>全半角问题</abilityName>
      <candidateList>
        <item>，</item>
      </candidateList>
      <explain>文本全半角错误。</explain>
      <paraID>1B5F5087</paraID>
      <start>138</start>
      <end>139</end>
      <status>modified</status>
      <modifiedWord>，</modifiedWord>
      <trackRevisions>false</trackRevisions>
    </reviewItem>
    <reviewItem>
      <errorID>11f69ed4-c284-4d8a-abb6-4ed18cd02a86</errorID>
      <errorWord>,</errorWord>
      <group>L1_Format</group>
      <groupName>格式问题</groupName>
      <ability>L2_HalfPunc_CN</ability>
      <abilityName>全半角问题</abilityName>
      <candidateList>
        <item>，</item>
      </candidateList>
      <explain>文本全半角错误。</explain>
      <paraID>1B5F5087</paraID>
      <start>186</start>
      <end>187</end>
      <status>modified</status>
      <modifiedWord>，</modifiedWord>
      <trackRevisions>false</trackRevisions>
    </reviewItem>
    <reviewItem>
      <errorID>0c3c8aba-d8c5-4066-90d4-d68174e74927</errorID>
      <errorWord>:</errorWord>
      <group>L1_Format</group>
      <groupName>格式问题</groupName>
      <ability>L2_HalfPunc_CN</ability>
      <abilityName>全半角问题</abilityName>
      <candidateList>
        <item>：</item>
      </candidateList>
      <explain>文本全半角错误。</explain>
      <paraID>32A10603</paraID>
      <start>77</start>
      <end>78</end>
      <status>modified</status>
      <modifiedWord>：</modifiedWord>
      <trackRevisions>false</trackRevisions>
    </reviewItem>
    <reviewItem>
      <errorID>365ed3ca-0606-4cd7-8f3e-253184df7951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3E0F15F</paraID>
      <start>0</start>
      <end>3</end>
      <status>modified</status>
      <modifiedWord>（2）</modifiedWord>
      <trackRevisions>false</trackRevisions>
    </reviewItem>
    <reviewItem>
      <errorID>a3f51087-1037-411c-a142-c377d8e4d488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67987079</paraID>
      <start>6</start>
      <end>7</end>
      <status>modified</status>
      <modifiedWord>—</modifiedWord>
      <trackRevisions>false</trackRevisions>
    </reviewItem>
    <reviewItem>
      <errorID>86988d44-434b-475d-8e27-8ee2b96b0f60</errorID>
      <errorWord>(</errorWord>
      <group>L1_Format</group>
      <groupName>格式问题</groupName>
      <ability>L2_HalfPunc_CN</ability>
      <abilityName>全半角问题</abilityName>
      <candidateList>
        <item>（</item>
      </candidateList>
      <explain>文本全半角错误。</explain>
      <paraID>67987079</paraID>
      <start>26</start>
      <end>27</end>
      <status>modified</status>
      <modifiedWord>（</modifiedWord>
      <trackRevisions>false</trackRevisions>
    </reviewItem>
    <reviewItem>
      <errorID>a75d0c44-c14d-4909-81aa-acffc15affc8</errorID>
      <errorWord>)</errorWord>
      <group>L1_Format</group>
      <groupName>格式问题</groupName>
      <ability>L2_HalfPunc_CN</ability>
      <abilityName>全半角问题</abilityName>
      <candidateList>
        <item>）</item>
      </candidateList>
      <explain>文本全半角错误。</explain>
      <paraID>67987079</paraID>
      <start>58</start>
      <end>59</end>
      <status>modified</status>
      <modifiedWord>）</modifiedWord>
      <trackRevisions>false</trackRevisions>
    </reviewItem>
    <reviewItem>
      <errorID>2a0ddbaf-969c-4995-94a9-cadbf9073275</errorID>
      <errorWord>万元万元</errorWord>
      <group>L1_Word</group>
      <groupName>字词问题</groupName>
      <ability>L2_Typo</ability>
      <abilityName>字词错误</abilityName>
      <candidateList>
        <item>万元</item>
      </candidateList>
      <explain/>
      <paraID>5E1FBD2E</paraID>
      <start>98</start>
      <end>100</end>
      <status>modified</status>
      <modifiedWord>万元</modifiedWord>
      <trackRevisions>false</trackRevisions>
    </reviewItem>
    <reviewItem>
      <errorID>a7231425-d04d-4de3-be0c-09ea5ad1ebdc</errorID>
      <errorWord>,</errorWord>
      <group>L1_Format</group>
      <groupName>格式问题</groupName>
      <ability>L2_HalfPunc_CN</ability>
      <abilityName>全半角问题</abilityName>
      <candidateList>
        <item>，</item>
      </candidateList>
      <explain>文本全半角错误。</explain>
      <paraID>5E1FBD2E</paraID>
      <start>100</start>
      <end>101</end>
      <status>modified</status>
      <modifiedWord>，</modifiedWord>
      <trackRevisions>false</trackRevisions>
    </reviewItem>
    <reviewItem>
      <errorID>822637f7-d154-42b7-a9d4-c3bac58a5bcd</errorID>
      <errorWord>:</errorWord>
      <group>L1_Format</group>
      <groupName>格式问题</groupName>
      <ability>L2_HalfPunc_CN</ability>
      <abilityName>全半角问题</abilityName>
      <candidateList>
        <item>：</item>
      </candidateList>
      <explain>文本全半角错误。</explain>
      <paraID>5E1FBD2E</paraID>
      <start>103</start>
      <end>104</end>
      <status>modified</status>
      <modifiedWord>：</modifiedWord>
      <trackRevisions>false</trackRevisions>
    </reviewItem>
    <reviewItem>
      <errorID>b8d31afe-6969-4281-8311-84955fdcb9c6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2A964C8</paraID>
      <start>6</start>
      <end>7</end>
      <status>modified</status>
      <modifiedWord>—</modifiedWord>
      <trackRevisions>false</trackRevisions>
    </reviewItem>
    <reviewItem>
      <errorID>9a84cfd3-dc38-4838-9f88-189e51d1f5dd</errorID>
      <errorWord>:</errorWord>
      <group>L1_Format</group>
      <groupName>格式问题</groupName>
      <ability>L2_HalfPunc_CN</ability>
      <abilityName>全半角问题</abilityName>
      <candidateList>
        <item>：</item>
      </candidateList>
      <explain>文本全半角错误。</explain>
      <paraID> 2A964C8</paraID>
      <start>84</start>
      <end>85</end>
      <status>modified</status>
      <modifiedWord>：</modifiedWord>
      <trackRevisions>false</trackRevisions>
    </reviewItem>
    <reviewItem>
      <errorID>9e8fe7d0-9ab9-4435-ad47-191f655d4816</errorID>
      <errorWord>,</errorWord>
      <group>L1_Format</group>
      <groupName>格式问题</groupName>
      <ability>L2_HalfPunc_CN</ability>
      <abilityName>全半角问题</abilityName>
      <candidateList>
        <item>，</item>
      </candidateList>
      <explain>文本全半角错误。</explain>
      <paraID>739EEB74</paraID>
      <start>51</start>
      <end>52</end>
      <status>modified</status>
      <modifiedWord>，</modifiedWord>
      <trackRevisions>false</trackRevisions>
    </reviewItem>
    <reviewItem>
      <errorID>26b8246f-efa9-4e26-b600-a240fe9f75af</errorID>
      <errorWord>,</errorWord>
      <group>L1_Format</group>
      <groupName>格式问题</groupName>
      <ability>L2_HalfPunc_CN</ability>
      <abilityName>全半角问题</abilityName>
      <candidateList>
        <item>，</item>
      </candidateList>
      <explain>文本全半角错误。</explain>
      <paraID>739EEB74</paraID>
      <start>112</start>
      <end>113</end>
      <status>modified</status>
      <modifiedWord>，</modifiedWord>
      <trackRevisions>false</trackRevisions>
    </reviewItem>
    <reviewItem>
      <errorID>ee52e743-d59f-4cbf-84f2-1e4c985cc024</errorID>
      <errorWord>,</errorWord>
      <group>L1_Format</group>
      <groupName>格式问题</groupName>
      <ability>L2_HalfPunc_CN</ability>
      <abilityName>全半角问题</abilityName>
      <candidateList>
        <item>，</item>
      </candidateList>
      <explain>文本全半角错误。</explain>
      <paraID>739EEB74</paraID>
      <start>146</start>
      <end>147</end>
      <status>modified</status>
      <modifiedWord>，</modifiedWord>
      <trackRevisions>false</trackRevisions>
    </reviewItem>
    <reviewItem>
      <errorID>5b957d58-a2c9-4e8f-b799-6b0e33f99bdd</errorID>
      <errorWord>,</errorWord>
      <group>L1_Format</group>
      <groupName>格式问题</groupName>
      <ability>L2_HalfPunc_CN</ability>
      <abilityName>全半角问题</abilityName>
      <candidateList>
        <item>，</item>
      </candidateList>
      <explain>文本全半角错误。</explain>
      <paraID>739EEB74</paraID>
      <start>271</start>
      <end>272</end>
      <status>modified</status>
      <modifiedWord>，</modifiedWord>
      <trackRevisions>false</trackRevisions>
    </reviewItem>
    <reviewItem>
      <errorID>8c188e66-a146-4258-8a10-5695d42ee065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32BBAF70</paraID>
      <start>9</start>
      <end>10</end>
      <status>modified</status>
      <modifiedWord>—</modifiedWord>
      <trackRevisions>false</trackRevisions>
    </reviewItem>
    <reviewItem>
      <errorID>33d23378-7737-4101-a98a-073a0427eb67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65461D8C</paraID>
      <start>9</start>
      <end>10</end>
      <status>modified</status>
      <modifiedWord>—</modifiedWord>
      <trackRevisions>false</trackRevisions>
    </reviewItem>
    <reviewItem>
      <errorID>5cd2c196-f71f-43cc-a280-34b54f6c3002</errorID>
      <errorWord>,</errorWord>
      <group>L1_Format</group>
      <groupName>格式问题</groupName>
      <ability>L2_HalfPunc_CN</ability>
      <abilityName>全半角问题</abilityName>
      <candidateList>
        <item>，</item>
      </candidateList>
      <explain>文本全半角错误。</explain>
      <paraID>65461D8C</paraID>
      <start>20</start>
      <end>21</end>
      <status>modified</status>
      <modifiedWord>，</modifiedWord>
      <trackRevisions>false</trackRevisions>
    </reviewItem>
    <reviewItem>
      <errorID>e0e53218-bff8-480a-bf26-d89520be09a3</errorID>
      <errorWord>,</errorWord>
      <group>L1_Format</group>
      <groupName>格式问题</groupName>
      <ability>L2_HalfPunc_CN</ability>
      <abilityName>全半角问题</abilityName>
      <candidateList>
        <item>，</item>
      </candidateList>
      <explain>文本全半角错误。</explain>
      <paraID>65461D8C</paraID>
      <start>115</start>
      <end>116</end>
      <status>modified</status>
      <modifiedWord>，</modifiedWord>
      <trackRevisions>false</trackRevisions>
    </reviewItem>
    <reviewItem>
      <errorID>bb61d116-cc28-4c80-a016-111ddf91190b</errorID>
      <errorWord>,</errorWord>
      <group>L1_Format</group>
      <groupName>格式问题</groupName>
      <ability>L2_HalfPunc_CN</ability>
      <abilityName>全半角问题</abilityName>
      <candidateList>
        <item>，</item>
      </candidateList>
      <explain>文本全半角错误。</explain>
      <paraID>65461D8C</paraID>
      <start>134</start>
      <end>135</end>
      <status>modified</status>
      <modifiedWord>，</modifiedWord>
      <trackRevisions>false</trackRevisions>
    </reviewItem>
    <reviewItem>
      <errorID>7b23cf97-c771-4e4c-9113-fd9128514db2</errorID>
      <errorWord>,</errorWord>
      <group>L1_Format</group>
      <groupName>格式问题</groupName>
      <ability>L2_HalfPunc_CN</ability>
      <abilityName>全半角问题</abilityName>
      <candidateList>
        <item>，</item>
      </candidateList>
      <explain>文本全半角错误。</explain>
      <paraID>65461D8C</paraID>
      <start>165</start>
      <end>166</end>
      <status>modified</status>
      <modifiedWord>，</modifiedWord>
      <trackRevisions>false</trackRevisions>
    </reviewItem>
    <reviewItem>
      <errorID>14daee45-648a-484a-b8b1-bf9dd5f5aa1a</errorID>
      <errorWord>,</errorWord>
      <group>L1_Format</group>
      <groupName>格式问题</groupName>
      <ability>L2_HalfPunc_CN</ability>
      <abilityName>全半角问题</abilityName>
      <candidateList>
        <item>，</item>
      </candidateList>
      <explain>文本全半角错误。</explain>
      <paraID>65461D8C</paraID>
      <start>194</start>
      <end>195</end>
      <status>modified</status>
      <modifiedWord>，</modifiedWord>
      <trackRevisions>false</trackRevisions>
    </reviewItem>
    <reviewItem>
      <errorID>cfd8cf24-5ad2-4d7f-bab7-0a41822b8c9e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4DE87719</paraID>
      <start>9</start>
      <end>10</end>
      <status>modified</status>
      <modifiedWord>—</modifiedWord>
      <trackRevisions>false</trackRevisions>
    </reviewItem>
    <reviewItem>
      <errorID>725b3450-23c9-4881-a2ed-2df3e244cc69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61821CD5</paraID>
      <start>0</start>
      <end>2</end>
      <status>modified</status>
      <modifiedWord>1.</modifiedWord>
      <trackRevisions>false</trackRevisions>
    </reviewItem>
    <reviewItem>
      <errorID>29045398-f0a0-4043-bcc8-a191195fa1e1</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579904FF</paraID>
      <start>63</start>
      <end>73</end>
      <status>modified</status>
      <modifiedWord>中华人民共和国预算法</modifiedWord>
      <trackRevisions>false</trackRevisions>
    </reviewItem>
    <reviewItem>
      <errorID>14a9cba5-fdd5-498f-a482-2289658ccabf</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579904FF</paraID>
      <start>90</start>
      <end>91</end>
      <status>modified</status>
      <modifiedWord>既</modifiedWord>
      <trackRevisions>false</trackRevisions>
    </reviewItem>
    <reviewItem>
      <errorID>d031e0c8-8a3a-4860-86b3-f329f24bb7a8</errorID>
      <errorWord>,</errorWord>
      <group>L1_Format</group>
      <groupName>格式问题</groupName>
      <ability>L2_HalfPunc_CN</ability>
      <abilityName>全半角问题</abilityName>
      <candidateList>
        <item>，</item>
      </candidateList>
      <explain>文本全半角错误。</explain>
      <paraID> 61CDED6</paraID>
      <start>51</start>
      <end>52</end>
      <status>modified</status>
      <modifiedWord>，</modifiedWord>
      <trackRevisions>false</trackRevisions>
    </reviewItem>
    <reviewItem>
      <errorID>62102fba-c62e-4857-9d2d-86e31f4b44dd</errorID>
      <errorWord>,</errorWord>
      <group>L1_Format</group>
      <groupName>格式问题</groupName>
      <ability>L2_HalfPunc_CN</ability>
      <abilityName>全半角问题</abilityName>
      <candidateList>
        <item>，</item>
      </candidateList>
      <explain>文本全半角错误。</explain>
      <paraID> 61CDED6</paraID>
      <start>112</start>
      <end>113</end>
      <status>modified</status>
      <modifiedWord>，</modifiedWord>
      <trackRevisions>false</trackRevisions>
    </reviewItem>
    <reviewItem>
      <errorID>ddd5bf64-364f-459a-8b77-a0b1a1c9a161</errorID>
      <errorWord>,</errorWord>
      <group>L1_Format</group>
      <groupName>格式问题</groupName>
      <ability>L2_HalfPunc_CN</ability>
      <abilityName>全半角问题</abilityName>
      <candidateList>
        <item>，</item>
      </candidateList>
      <explain>文本全半角错误。</explain>
      <paraID> 61CDED6</paraID>
      <start>146</start>
      <end>147</end>
      <status>modified</status>
      <modifiedWord>，</modifiedWord>
      <trackRevisions>false</trackRevisions>
    </reviewItem>
    <reviewItem>
      <errorID>975adc6b-6162-4c7e-a3bf-81d486f2e6fb</errorID>
      <errorWord>,</errorWord>
      <group>L1_Format</group>
      <groupName>格式问题</groupName>
      <ability>L2_HalfPunc_CN</ability>
      <abilityName>全半角问题</abilityName>
      <candidateList>
        <item>，</item>
      </candidateList>
      <explain>文本全半角错误。</explain>
      <paraID> 61CDED6</paraID>
      <start>271</start>
      <end>272</end>
      <status>modified</status>
      <modifiedWord>，</modifiedWord>
      <trackRevisions>false</trackRevisions>
    </reviewItem>
    <reviewItem>
      <errorID>f76126db-bef0-46e6-b42e-eb953d48ce5d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1C9D6527</paraID>
      <start>9</start>
      <end>10</end>
      <status>modified</status>
      <modifiedWord>—</modifiedWord>
      <trackRevisions>false</trackRevisions>
    </reviewItem>
    <reviewItem>
      <errorID>6ade9330-1140-4739-a82f-e0e1f3a0312f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5D3E3F7D</paraID>
      <start>21</start>
      <end>22</end>
      <status>modified</status>
      <modifiedWord>—</modifiedWord>
      <trackRevisions>false</trackRevisions>
    </reviewItem>
    <reviewItem>
      <errorID>c4fa805c-deaa-4cf9-9754-bca3baca5e43</errorID>
      <errorWord>,</errorWord>
      <group>L1_Format</group>
      <groupName>格式问题</groupName>
      <ability>L2_HalfPunc_CN</ability>
      <abilityName>全半角问题</abilityName>
      <candidateList>
        <item>，</item>
      </candidateList>
      <explain>文本全半角错误。</explain>
      <paraID>5D3E3F7D</paraID>
      <start>49</start>
      <end>50</end>
      <status>modified</status>
      <modifiedWord>，</modifiedWord>
      <trackRevisions>false</trackRevisions>
    </reviewItem>
    <reviewItem>
      <errorID>f39dc1ac-7282-43f6-8899-1997b364c0dd</errorID>
      <errorWord>,</errorWord>
      <group>L1_Format</group>
      <groupName>格式问题</groupName>
      <ability>L2_HalfPunc_CN</ability>
      <abilityName>全半角问题</abilityName>
      <candidateList>
        <item>，</item>
      </candidateList>
      <explain>文本全半角错误。</explain>
      <paraID>381692B3</paraID>
      <start>39</start>
      <end>40</end>
      <status>modified</status>
      <modifiedWord>，</modifiedWord>
      <trackRevisions>false</trackRevisions>
    </reviewItem>
    <reviewItem>
      <errorID>851cf77e-8d56-4029-9a39-910881c216fb</errorID>
      <errorWord>,</errorWord>
      <group>L1_Format</group>
      <groupName>格式问题</groupName>
      <ability>L2_HalfPunc_CN</ability>
      <abilityName>全半角问题</abilityName>
      <candidateList>
        <item>，</item>
      </candidateList>
      <explain>文本全半角错误。</explain>
      <paraID>381692B3</paraID>
      <start>45</start>
      <end>46</end>
      <status>modified</status>
      <modifiedWord>，</modifiedWord>
      <trackRevisions>false</trackRevisions>
    </reviewItem>
    <reviewItem>
      <errorID>5bdbc1b7-4200-4b8c-a288-aa59373c31f8</errorID>
      <errorWord>,</errorWord>
      <group>L1_Format</group>
      <groupName>格式问题</groupName>
      <ability>L2_HalfPunc_CN</ability>
      <abilityName>全半角问题</abilityName>
      <candidateList>
        <item>，</item>
      </candidateList>
      <explain>文本全半角错误。</explain>
      <paraID>7D183A86</paraID>
      <start>43</start>
      <end>44</end>
      <status>modified</status>
      <modifiedWord>，</modifiedWord>
      <trackRevisions>false</trackRevisions>
    </reviewItem>
    <reviewItem>
      <errorID>64e5271a-91dd-44af-a583-bbb413ee2c41</errorID>
      <errorWord>(</errorWord>
      <group>L1_Format</group>
      <groupName>格式问题</groupName>
      <ability>L2_HalfPunc_CN</ability>
      <abilityName>全半角问题</abilityName>
      <candidateList>
        <item>（</item>
      </candidateList>
      <explain>文本全半角错误。</explain>
      <paraID>258A2C6E</paraID>
      <start>21</start>
      <end>22</end>
      <status>modified</status>
      <modifiedWord>（</modifiedWord>
      <trackRevisions>false</trackRevisions>
    </reviewItem>
    <reviewItem>
      <errorID>49c4e36d-d9c9-4677-9cca-d458c30ab661</errorID>
      <errorWord>:</errorWord>
      <group>L1_Format</group>
      <groupName>格式问题</groupName>
      <ability>L2_HalfPunc_CN</ability>
      <abilityName>全半角问题</abilityName>
      <candidateList>
        <item>：</item>
      </candidateList>
      <explain>文本全半角错误。</explain>
      <paraID>258A2C6E</paraID>
      <start>24</start>
      <end>25</end>
      <status>modified</status>
      <modifiedWord>：</modifiedWord>
      <trackRevisions>false</trackRevisions>
    </reviewItem>
    <reviewItem>
      <errorID>cfdd6a5d-9f1a-4db4-ae63-34bb2f6cc92f</errorID>
      <errorWord>,</errorWord>
      <group>L1_Format</group>
      <groupName>格式问题</groupName>
      <ability>L2_HalfPunc_CN</ability>
      <abilityName>全半角问题</abilityName>
      <candidateList>
        <item>，</item>
      </candidateList>
      <explain>文本全半角错误。</explain>
      <paraID>258A2C6E</paraID>
      <start>40</start>
      <end>41</end>
      <status>modified</status>
      <modifiedWord>，</modifiedWord>
      <trackRevisions>false</trackRevisions>
    </reviewItem>
    <reviewItem>
      <errorID>cc640d8c-ded9-4b53-ad47-32f1c7af30d8</errorID>
      <errorWord>),</errorWord>
      <group>L1_Format</group>
      <groupName>格式问题</groupName>
      <ability>L2_HalfPunc_CN</ability>
      <abilityName>全半角问题</abilityName>
      <candidateList>
        <item>），</item>
      </candidateList>
      <explain>文本全半角错误。</explain>
      <paraID>258A2C6E</paraID>
      <start>52</start>
      <end>54</end>
      <status>modified</status>
      <modifiedWord>），</modifiedWord>
      <trackRevisions>false</trackRevisions>
    </reviewItem>
    <reviewItem>
      <errorID>5f309223-4a4c-4200-83e4-c80560de6e9f</errorID>
      <errorWord>截止6</errorWord>
      <group>L1_Word</group>
      <groupName>字词问题</groupName>
      <ability>L2_Typo</ability>
      <abilityName>字词错误</abilityName>
      <candidateList>
        <item>截至6</item>
      </candidateList>
      <explain/>
      <paraID>258A2C6E</paraID>
      <start>54</start>
      <end>57</end>
      <status>modified</status>
      <modifiedWord>截至6</modifiedWord>
      <trackRevisions>false</trackRevisions>
    </reviewItem>
    <reviewItem>
      <errorID>1f7d199d-e820-4734-a43b-856797e78cf3</errorID>
      <errorWord>,</errorWord>
      <group>L1_Format</group>
      <groupName>格式问题</groupName>
      <ability>L2_HalfPunc_CN</ability>
      <abilityName>全半角问题</abilityName>
      <candidateList>
        <item>，</item>
      </candidateList>
      <explain>文本全半角错误。</explain>
      <paraID>258A2C6E</paraID>
      <start>76</start>
      <end>77</end>
      <status>modified</status>
      <modifiedWord>，</modifiedWord>
      <trackRevisions>false</trackRevisions>
    </reviewItem>
    <reviewItem>
      <errorID>e7025214-255f-4dd6-a5d1-43ff9b9853bb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258A2C6E</paraID>
      <start>190</start>
      <end>191</end>
      <status>modified</status>
      <modifiedWord>—</modifiedWord>
      <trackRevisions>false</trackRevisions>
    </reviewItem>
    <reviewItem>
      <errorID>35d56f39-e9cf-4c86-a916-db7eed95c52b</errorID>
      <errorWord>法律、法规</errorWord>
      <group>L1_Word</group>
      <groupName>字词问题</groupName>
      <ability>L2_Typo</ability>
      <abilityName>字词错误</abilityName>
      <candidateList>
        <item>法律法规</item>
      </candidateList>
      <explain/>
      <paraID>569C1AAD</paraID>
      <start>23</start>
      <end>27</end>
      <status>modified</status>
      <modifiedWord>法律法规</modifiedWord>
      <trackRevisions>false</trackRevisions>
    </reviewItem>
    <reviewItem>
      <errorID>bee4dbe3-e405-4dc0-8727-653a32826201</errorID>
      <errorWord>;</errorWord>
      <group>L1_Format</group>
      <groupName>格式问题</groupName>
      <ability>L2_HalfPunc_CN</ability>
      <abilityName>全半角问题</abilityName>
      <candidateList>
        <item>；</item>
      </candidateList>
      <explain>文本全半角错误。</explain>
      <paraID>569C1AAD</paraID>
      <start>34</start>
      <end>35</end>
      <status>modified</status>
      <modifiedWord>；</modifiedWord>
      <trackRevisions>false</trackRevisions>
    </reviewItem>
    <reviewItem>
      <errorID>f327533c-544b-4361-83d3-8d10522cc13b</errorID>
      <errorWord>;</errorWord>
      <group>L1_Format</group>
      <groupName>格式问题</groupName>
      <ability>L2_HalfPunc_CN</ability>
      <abilityName>全半角问题</abilityName>
      <candidateList>
        <item>；</item>
      </candidateList>
      <explain>文本全半角错误。</explain>
      <paraID>569C1AAD</paraID>
      <start>49</start>
      <end>50</end>
      <status>modified</status>
      <modifiedWord>；</modifiedWord>
      <trackRevisions>false</trackRevisions>
    </reviewItem>
    <reviewItem>
      <errorID>5e03ff59-9913-441d-910f-27a892bfb0c1</errorID>
      <errorWord>,</errorWord>
      <group>L1_Format</group>
      <groupName>格式问题</groupName>
      <ability>L2_HalfPunc_CN</ability>
      <abilityName>全半角问题</abilityName>
      <candidateList>
        <item>，</item>
      </candidateList>
      <explain>文本全半角错误。</explain>
      <paraID>569C1AAD</paraID>
      <start>54</start>
      <end>55</end>
      <status>modified</status>
      <modifiedWord>，</modifiedWord>
      <trackRevisions>false</trackRevisions>
    </reviewItem>
    <reviewItem>
      <errorID>bbd15810-0e3e-48f3-8d2e-edcd1f7af32a</errorID>
      <errorWord>;</errorWord>
      <group>L1_Format</group>
      <groupName>格式问题</groupName>
      <ability>L2_HalfPunc_CN</ability>
      <abilityName>全半角问题</abilityName>
      <candidateList>
        <item>；</item>
      </candidateList>
      <explain>文本全半角错误。</explain>
      <paraID>569C1AAD</paraID>
      <start>65</start>
      <end>66</end>
      <status>modified</status>
      <modifiedWord>；</modifiedWord>
      <trackRevisions>false</trackRevisions>
    </reviewItem>
    <reviewItem>
      <errorID>55fe089b-26e3-45fb-9d40-e874bd12ea31</errorID>
      <errorWord>,</errorWord>
      <group>L1_Format</group>
      <groupName>格式问题</groupName>
      <ability>L2_HalfPunc_CN</ability>
      <abilityName>全半角问题</abilityName>
      <candidateList>
        <item>，</item>
      </candidateList>
      <explain>文本全半角错误。</explain>
      <paraID>569C1AAD</paraID>
      <start>70</start>
      <end>71</end>
      <status>modified</status>
      <modifiedWord>，</modifiedWord>
      <trackRevisions>false</trackRevisions>
    </reviewItem>
    <reviewItem>
      <errorID>61b54284-ed61-4b8d-8372-6476ee4707be</errorID>
      <errorWord>、</errorWord>
      <group>L1_Word</group>
      <groupName>字词问题</groupName>
      <ability>L2_Typo</ability>
      <abilityName>字词错误</abilityName>
      <candidateList>
        <item>、以</item>
      </candidateList>
      <explain/>
      <paraID> 2194A77</paraID>
      <start>78</start>
      <end>80</end>
      <status>modified</status>
      <modifiedWord>、以</modifiedWord>
      <trackRevisions>false</trackRevisions>
    </reviewItem>
    <reviewItem>
      <errorID>52d02ee4-5f8c-4175-b6aa-ae2a0676b032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4AB0119E</paraID>
      <start>38</start>
      <end>39</end>
      <status>modified</status>
      <modifiedWord>地</modifiedWord>
      <trackRevisions>false</trackRevisions>
    </reviewItem>
    <reviewItem>
      <errorID>03278e39-1e67-4a78-9e48-14415e412185</errorID>
      <errorWord>资金的</errorWord>
      <group>L1_Word</group>
      <groupName>字词问题</groupName>
      <ability>L2_Typo</ability>
      <abilityName>字词错误</abilityName>
      <candidateList>
        <item>资金</item>
      </candidateList>
      <explain/>
      <paraID>35ECBA47</paraID>
      <start>26</start>
      <end>28</end>
      <status>modified</status>
      <modifiedWord>资金</modifiedWord>
      <trackRevisions>false</trackRevisions>
    </reviewItem>
    <reviewItem>
      <errorID>d97eb6df-662c-4a2b-8051-afe44a0bf555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5023DA44</paraID>
      <start>0</start>
      <end>2</end>
      <status>modified</status>
      <modifiedWord>1.</modifiedWord>
      <trackRevisions>false</trackRevisions>
    </reviewItem>
    <reviewItem>
      <errorID>659d11fc-6cd0-4a1d-97bf-ef7ef75679a6</errorID>
      <errorWord>建议能</errorWord>
      <group>L1_Word</group>
      <groupName>字词问题</groupName>
      <ability>L2_Typo</ability>
      <abilityName>字词错误</abilityName>
      <candidateList>
        <item>建议</item>
      </candidateList>
      <explain/>
      <paraID>5023DA44</paraID>
      <start>17</start>
      <end>19</end>
      <status>modified</status>
      <modifiedWord>建议</modifiedWord>
      <trackRevisions>false</trackRevisions>
    </reviewItem>
    <reviewItem>
      <errorID>801dacf7-0517-48e8-b841-5d87faa5f439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A79458A</paraID>
      <start>0</start>
      <end>2</end>
      <status>modified</status>
      <modifiedWord>2.</modifiedWord>
      <trackRevisions>false</trackRevisions>
    </reviewItem>
    <reviewItem>
      <errorID>4883f64e-36f5-4c4b-9fcb-b5f56f35125f</errorID>
      <errorWord>财政部门能</errorWord>
      <group>L1_Word</group>
      <groupName>字词问题</groupName>
      <ability>L2_Typo</ability>
      <abilityName>字词错误</abilityName>
      <candidateList>
        <item>财政部门</item>
      </candidateList>
      <explain/>
      <paraID> A79458A</paraID>
      <start>4</start>
      <end>8</end>
      <status>modified</status>
      <modifiedWord>财政部门</modifiedWord>
      <trackRevisions>false</trackRevisions>
    </reviewItem>
    <reviewItem>
      <errorID>ff6a686e-2250-4487-8077-4dfede233b33</errorID>
      <errorWord>业务的</errorWord>
      <group>L1_Word</group>
      <groupName>字词问题</groupName>
      <ability>L2_Typo</ability>
      <abilityName>字词错误</abilityName>
      <candidateList>
        <item>业务</item>
      </candidateList>
      <explain/>
      <paraID> A79458A</paraID>
      <start>19</start>
      <end>21</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1098453e-1bdd-4a7a-9fc1-dc859f5d9bc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11066</Words>
  <Characters>12163</Characters>
  <Lines>96</Lines>
  <Paragraphs>27</Paragraphs>
  <TotalTime>2</TotalTime>
  <ScaleCrop>false</ScaleCrop>
  <LinksUpToDate>false</LinksUpToDate>
  <CharactersWithSpaces>12233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2020-09-22T01:45:00Z</cp:lastPrinted>
  <dcterms:modified xsi:type="dcterms:W3CDTF">2026-06-30T03:48:10Z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FA848220C0EA488CAEC677F076DAA876</vt:lpwstr>
  </property>
  <property fmtid="{D5CDD505-2E9C-101B-9397-08002B2CF9AE}" pid="4" name="KSOTemplateDocerSaveRecord">
    <vt:lpwstr>eyJoZGlkIjoiNTU1MWNhN2ZmY2ZhZmY3ODhlYTg0MWU5OGMyY2QwZmUiLCJ1c2VySWQiOiI0MzQ2NTM0NzEifQ==</vt:lpwstr>
  </property>
</Properties>
</file>