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16D2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/>
        </w:rPr>
        <w:t>专项预算项目绩效评价报告</w:t>
      </w:r>
    </w:p>
    <w:p w14:paraId="5D5A9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黑体" w:hAnsi="宋体" w:eastAsia="黑体"/>
          <w:highlight w:val="none"/>
        </w:rPr>
      </w:pPr>
    </w:p>
    <w:p w14:paraId="49D6C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ascii="黑体" w:hAnsi="宋体" w:eastAsia="黑体"/>
          <w:highlight w:val="none"/>
          <w:lang w:val="zh-CN"/>
        </w:rPr>
      </w:pPr>
      <w:r>
        <w:rPr>
          <w:rFonts w:hint="eastAsia" w:ascii="黑体" w:hAnsi="宋体" w:eastAsia="黑体"/>
          <w:highlight w:val="none"/>
        </w:rPr>
        <w:t>一、</w:t>
      </w:r>
      <w:r>
        <w:rPr>
          <w:rFonts w:hint="eastAsia" w:ascii="黑体" w:hAnsi="宋体" w:eastAsia="黑体"/>
          <w:highlight w:val="none"/>
          <w:lang w:val="zh-CN"/>
        </w:rPr>
        <w:t>项目概况</w:t>
      </w:r>
    </w:p>
    <w:p w14:paraId="73927AD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_GB2312" w:hAnsi="宋体" w:eastAsia="楷体_GB2312"/>
          <w:b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楷体_GB2312" w:hAnsi="宋体" w:eastAsia="楷体_GB2312"/>
          <w:b/>
          <w:color w:val="auto"/>
          <w:sz w:val="32"/>
          <w:szCs w:val="32"/>
          <w:highlight w:val="none"/>
          <w:u w:val="none"/>
          <w:lang w:val="zh-CN"/>
        </w:rPr>
        <w:t>（一）设立背景及基本情况。</w:t>
      </w:r>
    </w:p>
    <w:p w14:paraId="2C80F97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2020年四川省大学生西部计划志愿者文件政策汇编。</w:t>
      </w:r>
    </w:p>
    <w:p w14:paraId="2AAE582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/>
        </w:rPr>
      </w:pPr>
      <w:r>
        <w:rPr>
          <w:rFonts w:hint="eastAsia" w:ascii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2020年四川省大学生西部计划志愿者文件政策汇编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中青联发</w:t>
      </w:r>
      <w:r>
        <w:rPr>
          <w:rFonts w:hint="eastAsia" w:ascii="仿宋_GB2312"/>
          <w:color w:val="000000"/>
          <w:sz w:val="32"/>
          <w:szCs w:val="32"/>
          <w:lang w:eastAsia="zh-CN"/>
        </w:rPr>
        <w:t>〔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6号）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。</w:t>
      </w:r>
    </w:p>
    <w:p w14:paraId="46455B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firstLine="643" w:firstLineChars="200"/>
        <w:jc w:val="left"/>
        <w:textAlignment w:val="auto"/>
        <w:rPr>
          <w:rFonts w:ascii="楷体_GB2312" w:hAnsi="宋体" w:eastAsia="楷体_GB2312"/>
          <w:b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楷体_GB2312" w:hAnsi="宋体" w:eastAsia="楷体_GB2312"/>
          <w:b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default" w:ascii="楷体_GB2312" w:hAnsi="宋体" w:eastAsia="楷体_GB2312" w:cs="Times New Roman"/>
          <w:b/>
          <w:color w:val="auto"/>
          <w:sz w:val="32"/>
          <w:szCs w:val="32"/>
          <w:highlight w:val="none"/>
          <w:u w:val="none"/>
          <w:lang w:val="en-US" w:eastAsia="zh-CN"/>
        </w:rPr>
        <w:t>实施目的及支持方向</w:t>
      </w:r>
      <w:r>
        <w:rPr>
          <w:rFonts w:hint="eastAsia" w:ascii="楷体_GB2312" w:hAnsi="宋体" w:eastAsia="楷体_GB2312" w:cs="Times New Roman"/>
          <w:b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该项目立项必要性和依据充分，绩效目标明确，具备实施条件，具有公共性，符合财政资金支持方向等。</w:t>
      </w:r>
    </w:p>
    <w:p w14:paraId="1FF44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left"/>
        <w:textAlignment w:val="auto"/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/>
        </w:rPr>
      </w:pPr>
      <w:r>
        <w:rPr>
          <w:rFonts w:hint="eastAsia" w:ascii="楷体_GB2312" w:hAnsi="宋体" w:eastAsia="楷体_GB2312" w:cs="Times New Roman"/>
          <w:b/>
          <w:color w:val="auto"/>
          <w:sz w:val="32"/>
          <w:szCs w:val="32"/>
          <w:highlight w:val="none"/>
          <w:u w:val="none"/>
          <w:lang w:val="zh-CN" w:eastAsia="zh-CN"/>
        </w:rPr>
        <w:t>（三）</w:t>
      </w:r>
      <w:r>
        <w:rPr>
          <w:rFonts w:hint="default" w:ascii="楷体_GB2312" w:hAnsi="宋体" w:eastAsia="楷体_GB2312" w:cs="Times New Roman"/>
          <w:b/>
          <w:color w:val="auto"/>
          <w:sz w:val="32"/>
          <w:szCs w:val="32"/>
          <w:highlight w:val="none"/>
          <w:u w:val="none"/>
          <w:lang w:val="en-US" w:eastAsia="zh-CN"/>
        </w:rPr>
        <w:t>预算安排及分配管理</w:t>
      </w:r>
      <w:r>
        <w:rPr>
          <w:rFonts w:hint="eastAsia" w:ascii="楷体_GB2312" w:hAnsi="宋体" w:eastAsia="楷体_GB2312" w:cs="Times New Roman"/>
          <w:b/>
          <w:color w:val="auto"/>
          <w:sz w:val="32"/>
          <w:szCs w:val="32"/>
          <w:highlight w:val="none"/>
          <w:u w:val="none"/>
          <w:lang w:val="zh-CN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资金预算测算准确，资金来源及投入合规，实施内容可行，项目组织管理完善，能保障项目实施。</w:t>
      </w:r>
    </w:p>
    <w:p w14:paraId="7BD99C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643" w:firstLineChars="200"/>
        <w:textAlignment w:val="auto"/>
        <w:rPr>
          <w:rFonts w:hint="default" w:ascii="仿宋_GB2312" w:hAnsi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</w:pPr>
      <w:r>
        <w:rPr>
          <w:rFonts w:hint="eastAsia" w:ascii="楷体_GB2312" w:hAnsi="宋体" w:eastAsia="楷体_GB2312" w:cs="Times New Roman"/>
          <w:b/>
          <w:color w:val="auto"/>
          <w:sz w:val="32"/>
          <w:szCs w:val="32"/>
          <w:highlight w:val="none"/>
          <w:u w:val="none"/>
          <w:lang w:val="zh-CN" w:eastAsia="zh-CN"/>
        </w:rPr>
        <w:t>（四）项目绩效目标设置。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绩效目标明确，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志愿者工资、社保，工作经费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现实需求基本匹配，相关指标需进一步细化量化。</w:t>
      </w:r>
    </w:p>
    <w:p w14:paraId="36232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outlineLvl w:val="9"/>
        <w:rPr>
          <w:rFonts w:hint="eastAsia" w:ascii="黑体" w:hAnsi="宋体" w:eastAsia="黑体"/>
          <w:highlight w:val="none"/>
          <w:lang w:eastAsia="zh-CN"/>
        </w:rPr>
      </w:pPr>
      <w:r>
        <w:rPr>
          <w:rFonts w:hint="eastAsia" w:ascii="黑体" w:hAnsi="宋体" w:eastAsia="黑体"/>
          <w:highlight w:val="none"/>
        </w:rPr>
        <w:t>二、</w:t>
      </w:r>
      <w:r>
        <w:rPr>
          <w:rFonts w:hint="eastAsia" w:ascii="黑体" w:hAnsi="宋体" w:eastAsia="黑体"/>
          <w:highlight w:val="none"/>
          <w:lang w:eastAsia="zh-CN"/>
        </w:rPr>
        <w:t>评价实施</w:t>
      </w:r>
    </w:p>
    <w:p w14:paraId="6F5821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color w:val="auto"/>
          <w:sz w:val="32"/>
          <w:szCs w:val="32"/>
          <w:highlight w:val="none"/>
          <w:u w:val="none"/>
          <w:lang w:val="zh-CN"/>
        </w:rPr>
        <w:t>（一）评价目的。</w:t>
      </w:r>
      <w:r>
        <w:rPr>
          <w:rFonts w:hint="eastAsia" w:ascii="仿宋_GB2312" w:hAnsi="宋体" w:eastAsia="仿宋_GB2312" w:cs="Times New Roman"/>
          <w:sz w:val="32"/>
          <w:szCs w:val="32"/>
          <w:lang w:val="zh-CN"/>
        </w:rPr>
        <w:t>通过绩效评价，树立绩效意识、成本意识和责任意识，从而提高财政专项资金的使用效益和管理水平。</w:t>
      </w:r>
    </w:p>
    <w:p w14:paraId="5330D4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3" w:firstLineChars="200"/>
        <w:textAlignment w:val="auto"/>
        <w:rPr>
          <w:rFonts w:hint="eastAsia" w:cs="Times New Roman"/>
          <w:szCs w:val="32"/>
          <w:lang w:eastAsia="zh-CN"/>
        </w:rPr>
      </w:pPr>
      <w:r>
        <w:rPr>
          <w:rFonts w:hint="eastAsia" w:ascii="楷体_GB2312" w:hAnsi="宋体" w:eastAsia="楷体_GB2312"/>
          <w:b/>
          <w:color w:val="auto"/>
          <w:sz w:val="32"/>
          <w:szCs w:val="32"/>
          <w:highlight w:val="none"/>
          <w:u w:val="none"/>
          <w:lang w:val="zh-CN"/>
        </w:rPr>
        <w:t>（二）预设问题及评价重点。</w:t>
      </w:r>
      <w:r>
        <w:rPr>
          <w:rFonts w:hint="eastAsia" w:eastAsia="仿宋_GB2312" w:cs="Times New Roman"/>
          <w:szCs w:val="32"/>
        </w:rPr>
        <w:t>按照绩效评价指标体系，</w:t>
      </w:r>
      <w:r>
        <w:rPr>
          <w:rFonts w:hint="eastAsia" w:ascii="仿宋_GB2312" w:hAnsi="仿宋_GB2312" w:eastAsia="仿宋_GB2312" w:cs="仿宋_GB2312"/>
          <w:color w:val="000000"/>
        </w:rPr>
        <w:t>建立了</w:t>
      </w:r>
      <w:r>
        <w:rPr>
          <w:rFonts w:hint="eastAsia" w:ascii="仿宋_GB2312" w:hAnsi="仿宋_GB2312" w:cs="仿宋_GB2312"/>
          <w:color w:val="000000"/>
          <w:lang w:val="en-US" w:eastAsia="zh-CN"/>
        </w:rPr>
        <w:t>松潘县</w:t>
      </w:r>
      <w:r>
        <w:rPr>
          <w:rFonts w:hint="eastAsia" w:ascii="仿宋_GB2312" w:hAnsi="仿宋_GB2312" w:cs="仿宋_GB2312"/>
          <w:lang w:val="zh-CN"/>
        </w:rPr>
        <w:t>团委</w:t>
      </w:r>
      <w:r>
        <w:rPr>
          <w:rFonts w:hint="eastAsia" w:ascii="仿宋_GB2312" w:hAnsi="仿宋_GB2312" w:eastAsia="仿宋_GB2312" w:cs="仿宋_GB2312"/>
          <w:lang w:val="zh-CN"/>
        </w:rPr>
        <w:t>内控制度，严格执行财经纪律和财务制度，严格专项资金拨付审批流程，严格专项资金使用</w:t>
      </w:r>
      <w:r>
        <w:rPr>
          <w:rFonts w:hint="eastAsia" w:ascii="仿宋_GB2312" w:hAnsi="仿宋_GB2312" w:eastAsia="仿宋_GB2312" w:cs="仿宋_GB2312"/>
          <w:color w:val="000000"/>
        </w:rPr>
        <w:t>范围，做到</w:t>
      </w:r>
      <w:r>
        <w:rPr>
          <w:rFonts w:hint="eastAsia" w:ascii="仿宋_GB2312" w:hAnsi="仿宋_GB2312" w:eastAsia="仿宋_GB2312" w:cs="仿宋_GB2312"/>
        </w:rPr>
        <w:t>专款专用，不挤占、不挪用，及时进行财务处理，会计核算规范。</w:t>
      </w:r>
    </w:p>
    <w:p w14:paraId="4627CCB7">
      <w:pPr>
        <w:numPr>
          <w:ilvl w:val="0"/>
          <w:numId w:val="0"/>
        </w:numPr>
        <w:ind w:firstLine="643" w:firstLineChars="200"/>
        <w:outlineLvl w:val="0"/>
        <w:rPr>
          <w:rFonts w:hint="default" w:ascii="仿宋_GB2312"/>
          <w:szCs w:val="32"/>
          <w:lang w:val="en-US"/>
        </w:rPr>
      </w:pPr>
      <w:r>
        <w:rPr>
          <w:rFonts w:hint="eastAsia" w:ascii="楷体_GB2312" w:hAnsi="宋体" w:eastAsia="楷体_GB2312"/>
          <w:b/>
          <w:color w:val="auto"/>
          <w:sz w:val="32"/>
          <w:szCs w:val="32"/>
          <w:highlight w:val="none"/>
          <w:u w:val="none"/>
          <w:lang w:val="zh-CN"/>
        </w:rPr>
        <w:t>（三）评价选点。</w:t>
      </w:r>
      <w:r>
        <w:rPr>
          <w:rFonts w:hint="eastAsia" w:ascii="仿宋_GB2312"/>
          <w:sz w:val="32"/>
          <w:szCs w:val="32"/>
          <w:lang w:eastAsia="zh-CN"/>
        </w:rPr>
        <w:t>保障</w:t>
      </w:r>
      <w:r>
        <w:rPr>
          <w:rFonts w:hint="eastAsia" w:ascii="仿宋_GB2312"/>
          <w:sz w:val="32"/>
          <w:szCs w:val="32"/>
          <w:lang w:val="en-US" w:eastAsia="zh-CN"/>
        </w:rPr>
        <w:t xml:space="preserve">2023年度西部计划志愿者全年工资，提高志愿者工作效率，满意度。 </w:t>
      </w:r>
    </w:p>
    <w:p w14:paraId="38B48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cs="Times New Roman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color w:val="auto"/>
          <w:sz w:val="32"/>
          <w:szCs w:val="32"/>
          <w:highlight w:val="none"/>
          <w:u w:val="none"/>
          <w:lang w:val="zh-CN"/>
        </w:rPr>
        <w:t>（四）评价方法。</w:t>
      </w:r>
      <w:r>
        <w:rPr>
          <w:rFonts w:eastAsia="仿宋_GB2312" w:cs="Times New Roman"/>
          <w:szCs w:val="32"/>
        </w:rPr>
        <w:t>根据项目情况和评价重点，</w:t>
      </w:r>
      <w:r>
        <w:rPr>
          <w:rFonts w:hint="eastAsia" w:cs="Times New Roman"/>
          <w:szCs w:val="32"/>
          <w:lang w:eastAsia="zh-CN"/>
        </w:rPr>
        <w:t>西部计划志愿经费主要采用</w:t>
      </w:r>
      <w:r>
        <w:rPr>
          <w:rFonts w:eastAsia="仿宋_GB2312" w:cs="Times New Roman"/>
          <w:szCs w:val="32"/>
        </w:rPr>
        <w:t>单位自评法</w:t>
      </w:r>
      <w:r>
        <w:rPr>
          <w:rFonts w:hint="eastAsia" w:cs="Times New Roman"/>
          <w:szCs w:val="32"/>
          <w:lang w:eastAsia="zh-CN"/>
        </w:rPr>
        <w:t>，志愿者</w:t>
      </w:r>
      <w:r>
        <w:rPr>
          <w:rFonts w:hint="eastAsia" w:cs="Times New Roman"/>
          <w:szCs w:val="32"/>
          <w:lang w:val="en-US" w:eastAsia="zh-CN"/>
        </w:rPr>
        <w:t>日常管理由县项目办负责。</w:t>
      </w:r>
    </w:p>
    <w:p w14:paraId="6F7D3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default" w:cs="Times New Roman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color w:val="auto"/>
          <w:sz w:val="32"/>
          <w:szCs w:val="32"/>
          <w:highlight w:val="none"/>
          <w:u w:val="none"/>
          <w:lang w:val="zh-CN"/>
        </w:rPr>
        <w:t>（五）评价组织。</w:t>
      </w:r>
      <w:r>
        <w:rPr>
          <w:rFonts w:hint="eastAsia" w:ascii="Times New Roman" w:hAnsi="Times New Roman" w:cs="Times New Roman"/>
          <w:szCs w:val="32"/>
          <w:lang w:val="zh-CN" w:eastAsia="zh-CN"/>
        </w:rPr>
        <w:t>为更好</w:t>
      </w:r>
      <w:r>
        <w:rPr>
          <w:rFonts w:hint="eastAsia" w:cs="Times New Roman"/>
          <w:szCs w:val="32"/>
          <w:lang w:val="zh-CN" w:eastAsia="zh-CN"/>
        </w:rPr>
        <w:t>地</w:t>
      </w:r>
      <w:r>
        <w:rPr>
          <w:rFonts w:hint="eastAsia" w:ascii="Times New Roman" w:hAnsi="Times New Roman" w:cs="Times New Roman"/>
          <w:szCs w:val="32"/>
          <w:lang w:val="zh-CN" w:eastAsia="zh-CN"/>
        </w:rPr>
        <w:t>开展评价工作，成立领导小组，</w:t>
      </w:r>
      <w:r>
        <w:rPr>
          <w:rFonts w:hint="eastAsia" w:cs="Times New Roman"/>
          <w:szCs w:val="32"/>
          <w:lang w:eastAsia="zh-CN"/>
        </w:rPr>
        <w:t>组长马鑫（书记），副组长马伊德（副书记），成员宋妍、夏安琼</w:t>
      </w:r>
    </w:p>
    <w:p w14:paraId="6C946E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ascii="仿宋_GB2312" w:hAnsi="宋体"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highlight w:val="none"/>
          <w:u w:val="none"/>
        </w:rPr>
        <w:t>三、</w:t>
      </w:r>
      <w:r>
        <w:rPr>
          <w:rFonts w:hint="eastAsia" w:ascii="黑体" w:hAnsi="宋体" w:eastAsia="黑体"/>
          <w:color w:val="auto"/>
          <w:sz w:val="32"/>
          <w:szCs w:val="32"/>
          <w:highlight w:val="none"/>
          <w:u w:val="none"/>
          <w:lang w:eastAsia="zh-CN"/>
        </w:rPr>
        <w:t>绩效分析</w:t>
      </w:r>
    </w:p>
    <w:p w14:paraId="536B4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eastAsia="仿宋_GB2312" w:cs="Times New Roman"/>
          <w:szCs w:val="32"/>
          <w:lang w:val="en-US" w:eastAsia="zh-CN"/>
        </w:rPr>
      </w:pPr>
      <w:r>
        <w:rPr>
          <w:rFonts w:hint="default" w:eastAsia="仿宋_GB2312" w:cs="Times New Roman"/>
          <w:szCs w:val="32"/>
          <w:lang w:val="zh-CN" w:eastAsia="zh-CN"/>
        </w:rPr>
        <w:t>根据</w:t>
      </w:r>
      <w:r>
        <w:rPr>
          <w:rFonts w:hint="eastAsia" w:eastAsia="仿宋_GB2312" w:cs="Times New Roman"/>
          <w:szCs w:val="32"/>
          <w:lang w:val="zh-CN" w:eastAsia="zh-CN"/>
        </w:rPr>
        <w:t>项目</w:t>
      </w:r>
      <w:r>
        <w:rPr>
          <w:rFonts w:hint="default" w:eastAsia="仿宋_GB2312" w:cs="Times New Roman"/>
          <w:szCs w:val="32"/>
          <w:lang w:val="zh-CN" w:eastAsia="zh-CN"/>
        </w:rPr>
        <w:t>预算绩效评价指标体系“</w:t>
      </w:r>
      <w:r>
        <w:rPr>
          <w:rFonts w:hint="eastAsia" w:eastAsia="仿宋_GB2312" w:cs="Times New Roman"/>
          <w:szCs w:val="32"/>
          <w:lang w:val="zh-CN" w:eastAsia="zh-CN"/>
        </w:rPr>
        <w:t>通用指标</w:t>
      </w:r>
      <w:r>
        <w:rPr>
          <w:rFonts w:hint="default" w:eastAsia="仿宋_GB2312" w:cs="Times New Roman"/>
          <w:szCs w:val="32"/>
          <w:lang w:val="zh-CN" w:eastAsia="zh-CN"/>
        </w:rPr>
        <w:t>”</w:t>
      </w:r>
      <w:r>
        <w:rPr>
          <w:rFonts w:hint="eastAsia" w:eastAsia="仿宋_GB2312" w:cs="Times New Roman"/>
          <w:szCs w:val="32"/>
          <w:lang w:val="zh-CN" w:eastAsia="zh-CN"/>
        </w:rPr>
        <w:t>“专用指标”“个性指标”</w:t>
      </w:r>
      <w:r>
        <w:rPr>
          <w:rFonts w:hint="default" w:eastAsia="仿宋_GB2312" w:cs="Times New Roman"/>
          <w:szCs w:val="32"/>
          <w:lang w:val="zh-CN" w:eastAsia="zh-CN"/>
        </w:rPr>
        <w:t>涉及</w:t>
      </w:r>
      <w:r>
        <w:rPr>
          <w:rFonts w:hint="eastAsia" w:eastAsia="仿宋_GB2312" w:cs="Times New Roman"/>
          <w:szCs w:val="32"/>
          <w:lang w:val="zh-CN" w:eastAsia="zh-CN"/>
        </w:rPr>
        <w:t>二、三级</w:t>
      </w:r>
      <w:r>
        <w:rPr>
          <w:rFonts w:hint="default" w:eastAsia="仿宋_GB2312" w:cs="Times New Roman"/>
          <w:szCs w:val="32"/>
          <w:lang w:val="zh-CN" w:eastAsia="zh-CN"/>
        </w:rPr>
        <w:t>指标进行</w:t>
      </w:r>
      <w:r>
        <w:rPr>
          <w:rFonts w:hint="eastAsia" w:eastAsia="仿宋_GB2312" w:cs="Times New Roman"/>
          <w:szCs w:val="32"/>
          <w:lang w:val="zh-CN" w:eastAsia="zh-CN"/>
        </w:rPr>
        <w:t>逐项</w:t>
      </w:r>
      <w:r>
        <w:rPr>
          <w:rFonts w:hint="default" w:eastAsia="仿宋_GB2312" w:cs="Times New Roman"/>
          <w:szCs w:val="32"/>
          <w:lang w:val="zh-CN" w:eastAsia="zh-CN"/>
        </w:rPr>
        <w:t>绩效分析</w:t>
      </w:r>
      <w:r>
        <w:rPr>
          <w:rFonts w:hint="eastAsia" w:eastAsia="仿宋_GB2312" w:cs="Times New Roman"/>
          <w:szCs w:val="32"/>
          <w:lang w:val="zh-CN" w:eastAsia="zh-CN"/>
        </w:rPr>
        <w:t>并评分</w:t>
      </w:r>
      <w:r>
        <w:rPr>
          <w:rFonts w:hint="eastAsia" w:cs="Times New Roman"/>
          <w:szCs w:val="32"/>
          <w:lang w:val="en-US" w:eastAsia="zh-CN"/>
        </w:rPr>
        <w:t>。</w:t>
      </w:r>
    </w:p>
    <w:p w14:paraId="1BD5749E">
      <w:pPr>
        <w:ind w:firstLine="640" w:firstLineChars="200"/>
        <w:outlineLvl w:val="0"/>
        <w:rPr>
          <w:rFonts w:hint="eastAsia" w:ascii="黑体" w:hAnsi="黑体" w:eastAsia="黑体" w:cs="黑体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Cs w:val="32"/>
          <w:highlight w:val="none"/>
          <w:lang w:eastAsia="zh-CN"/>
        </w:rPr>
        <w:t>三、绩效情况分析</w:t>
      </w:r>
    </w:p>
    <w:p w14:paraId="47656F18">
      <w:pPr>
        <w:spacing w:line="540" w:lineRule="exact"/>
        <w:ind w:firstLine="643" w:firstLineChars="200"/>
        <w:rPr>
          <w:rFonts w:hint="eastAsia" w:ascii="仿宋_GB231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Cs w:val="32"/>
          <w:highlight w:val="none"/>
          <w:lang w:eastAsia="zh-CN"/>
        </w:rPr>
        <w:t>（一）资金情况分析。</w:t>
      </w:r>
      <w:r>
        <w:rPr>
          <w:rFonts w:hint="eastAsia" w:ascii="仿宋_GB2312"/>
          <w:szCs w:val="32"/>
          <w:highlight w:val="none"/>
          <w:lang w:eastAsia="zh-CN"/>
        </w:rPr>
        <w:t>（分析资金投入及执行情况）</w:t>
      </w:r>
    </w:p>
    <w:p w14:paraId="6E4501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zh-CN" w:eastAsia="zh-CN"/>
        </w:rPr>
        <w:t>1．资金</w:t>
      </w:r>
      <w:r>
        <w:rPr>
          <w:rFonts w:hint="eastAsia" w:ascii="仿宋_GB2312"/>
          <w:sz w:val="32"/>
          <w:szCs w:val="32"/>
          <w:lang w:val="zh-CN" w:eastAsia="zh-CN"/>
        </w:rPr>
        <w:t>投入</w:t>
      </w:r>
      <w:r>
        <w:rPr>
          <w:rFonts w:hint="eastAsia" w:ascii="仿宋_GB2312"/>
          <w:sz w:val="32"/>
          <w:szCs w:val="32"/>
          <w:lang w:val="en-US" w:eastAsia="zh-CN"/>
        </w:rPr>
        <w:t>131.21万元</w:t>
      </w:r>
      <w:r>
        <w:rPr>
          <w:rFonts w:hint="eastAsia" w:ascii="仿宋_GB2312" w:eastAsia="仿宋_GB2312"/>
          <w:sz w:val="32"/>
          <w:szCs w:val="32"/>
          <w:lang w:val="zh-CN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西部计划志愿者每月按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2610元/月/人标准、工伤失业社保1468.14元/月/人标准、生活补助200元/月/人标准、慰问金400元/月/人标准、志愿者工作经费3万元。地方项目办志愿者2610元/月，工作经费2万元，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疫情防控志愿者经费0.87万元，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所需资金志愿者每月工资共5</w:t>
      </w:r>
      <w:r>
        <w:rPr>
          <w:rFonts w:hint="eastAsia" w:ascii="仿宋_GB2312" w:hAnsi="宋体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/>
          <w:b w:val="0"/>
          <w:bCs w:val="0"/>
          <w:sz w:val="32"/>
          <w:szCs w:val="32"/>
          <w:lang w:val="en-US" w:eastAsia="zh-CN"/>
        </w:rPr>
        <w:t>39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万元由中央财政拨付、其余工作经费由县级承担。</w:t>
      </w:r>
    </w:p>
    <w:p w14:paraId="0E0B5EA3">
      <w:pPr>
        <w:spacing w:line="540" w:lineRule="exact"/>
        <w:ind w:firstLine="640" w:firstLineChars="200"/>
        <w:rPr>
          <w:rFonts w:hint="eastAsia" w:ascii="仿宋_GB231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CN" w:eastAsia="zh-CN"/>
        </w:rPr>
        <w:t>2．资金</w:t>
      </w:r>
      <w:r>
        <w:rPr>
          <w:rFonts w:hint="eastAsia" w:ascii="仿宋_GB2312"/>
          <w:sz w:val="32"/>
          <w:szCs w:val="32"/>
          <w:lang w:val="zh-CN" w:eastAsia="zh-CN"/>
        </w:rPr>
        <w:t>执行</w:t>
      </w:r>
      <w:r>
        <w:rPr>
          <w:rFonts w:hint="eastAsia" w:ascii="仿宋_GB2312" w:eastAsia="仿宋_GB2312"/>
          <w:sz w:val="32"/>
          <w:szCs w:val="32"/>
          <w:lang w:val="zh-CN" w:eastAsia="zh-CN"/>
        </w:rPr>
        <w:t>。截止评价时点</w:t>
      </w:r>
      <w:r>
        <w:rPr>
          <w:rFonts w:hint="eastAsia" w:ascii="仿宋_GB2312"/>
          <w:sz w:val="32"/>
          <w:szCs w:val="32"/>
          <w:lang w:val="en-US" w:eastAsia="zh-CN"/>
        </w:rPr>
        <w:t>西部计划志愿者经费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支出</w:t>
      </w:r>
      <w:r>
        <w:rPr>
          <w:rFonts w:hint="eastAsia" w:ascii="仿宋_GB2312"/>
          <w:sz w:val="32"/>
          <w:szCs w:val="32"/>
          <w:lang w:val="en-US" w:eastAsia="zh-CN"/>
        </w:rPr>
        <w:t>131.21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万元，支付进度100%</w:t>
      </w:r>
      <w:r>
        <w:rPr>
          <w:rFonts w:hint="eastAsia" w:ascii="仿宋_GB2312"/>
          <w:sz w:val="32"/>
          <w:szCs w:val="32"/>
          <w:lang w:val="en-US" w:eastAsia="zh-CN"/>
        </w:rPr>
        <w:t>，</w:t>
      </w:r>
    </w:p>
    <w:p w14:paraId="08756D56">
      <w:pPr>
        <w:ind w:firstLine="643" w:firstLineChars="200"/>
        <w:outlineLvl w:val="0"/>
        <w:rPr>
          <w:rFonts w:hint="eastAsia" w:ascii="仿宋_GB2312" w:hAnsi="仿宋_GB2312" w:cs="仿宋_GB2312"/>
          <w:b w:val="0"/>
          <w:bCs w:val="0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Cs w:val="32"/>
          <w:highlight w:val="none"/>
          <w:lang w:eastAsia="zh-CN"/>
        </w:rPr>
        <w:t>（二）资金管理情况分析。</w:t>
      </w:r>
      <w:r>
        <w:rPr>
          <w:rFonts w:hint="eastAsia" w:ascii="仿宋_GB2312" w:hAnsi="仿宋_GB2312" w:cs="仿宋_GB2312"/>
          <w:b w:val="0"/>
          <w:bCs w:val="0"/>
          <w:szCs w:val="32"/>
          <w:highlight w:val="none"/>
          <w:lang w:eastAsia="zh-CN"/>
        </w:rPr>
        <w:t>（分析资金分配、下达、拨付、使用、执行、预算绩效管理、支出责任履行、政策目标实现等情况）</w:t>
      </w:r>
    </w:p>
    <w:p w14:paraId="51B58E3C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zh-CN" w:eastAsia="zh-CN"/>
        </w:rPr>
        <w:t>1．资金</w:t>
      </w:r>
      <w:r>
        <w:rPr>
          <w:rFonts w:hint="eastAsia" w:ascii="仿宋_GB2312"/>
          <w:sz w:val="32"/>
          <w:szCs w:val="32"/>
          <w:lang w:val="zh-CN" w:eastAsia="zh-CN"/>
        </w:rPr>
        <w:t>分配</w:t>
      </w:r>
      <w:r>
        <w:rPr>
          <w:rFonts w:hint="eastAsia" w:ascii="仿宋_GB2312" w:eastAsia="仿宋_GB2312"/>
          <w:sz w:val="32"/>
          <w:szCs w:val="32"/>
          <w:lang w:val="zh-CN" w:eastAsia="zh-CN"/>
        </w:rPr>
        <w:t>及</w:t>
      </w:r>
      <w:r>
        <w:rPr>
          <w:rFonts w:hint="eastAsia" w:ascii="仿宋_GB2312"/>
          <w:sz w:val="32"/>
          <w:szCs w:val="32"/>
          <w:lang w:val="zh-CN" w:eastAsia="zh-CN"/>
        </w:rPr>
        <w:t>下达</w:t>
      </w:r>
      <w:r>
        <w:rPr>
          <w:rFonts w:hint="eastAsia" w:ascii="仿宋_GB2312" w:eastAsia="仿宋_GB2312"/>
          <w:sz w:val="32"/>
          <w:szCs w:val="32"/>
          <w:lang w:val="zh-CN" w:eastAsia="zh-CN"/>
        </w:rPr>
        <w:t>。中央专项</w:t>
      </w:r>
      <w:r>
        <w:rPr>
          <w:rFonts w:hint="eastAsia" w:ascii="仿宋_GB2312"/>
          <w:sz w:val="32"/>
          <w:szCs w:val="32"/>
          <w:lang w:val="zh-CN" w:eastAsia="zh-CN"/>
        </w:rPr>
        <w:t>西部计划志愿者工资</w:t>
      </w:r>
      <w:r>
        <w:rPr>
          <w:rFonts w:hint="eastAsia" w:ascii="仿宋_GB2312" w:eastAsia="仿宋_GB2312"/>
          <w:sz w:val="32"/>
          <w:szCs w:val="32"/>
          <w:lang w:val="zh-CN" w:eastAsia="zh-CN"/>
        </w:rPr>
        <w:t>项目资金到位</w:t>
      </w:r>
      <w:r>
        <w:rPr>
          <w:rFonts w:hint="eastAsia" w:ascii="仿宋_GB2312"/>
          <w:sz w:val="32"/>
          <w:szCs w:val="32"/>
          <w:lang w:val="en-US" w:eastAsia="zh-CN"/>
        </w:rPr>
        <w:t>57.39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万元，主要用于</w:t>
      </w:r>
      <w:r>
        <w:rPr>
          <w:rFonts w:hint="eastAsia" w:ascii="仿宋_GB2312"/>
          <w:sz w:val="32"/>
          <w:szCs w:val="32"/>
          <w:lang w:val="en-US" w:eastAsia="zh-CN"/>
        </w:rPr>
        <w:t>2023年度西部计划志愿者工资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/>
          <w:sz w:val="32"/>
          <w:szCs w:val="32"/>
          <w:lang w:val="en-US" w:eastAsia="zh-CN"/>
        </w:rPr>
        <w:t>县级财政资金到位73.82万元，主要用于全国、地方项目办志愿者工资、社保、慰问等。</w:t>
      </w:r>
      <w:r>
        <w:rPr>
          <w:rFonts w:hint="eastAsia" w:ascii="仿宋_GB2312" w:eastAsia="仿宋_GB2312"/>
          <w:sz w:val="32"/>
          <w:szCs w:val="32"/>
          <w:lang w:val="zh-CN" w:eastAsia="zh-CN"/>
        </w:rPr>
        <w:t>资金到位情况与资金计划进行比对，资金到位率100%。</w:t>
      </w:r>
    </w:p>
    <w:p w14:paraId="2E854E6C">
      <w:pPr>
        <w:spacing w:line="54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zh-CN" w:eastAsia="zh-CN"/>
        </w:rPr>
        <w:t>2．资金</w:t>
      </w:r>
      <w:r>
        <w:rPr>
          <w:rFonts w:hint="eastAsia" w:ascii="仿宋_GB2312"/>
          <w:sz w:val="32"/>
          <w:szCs w:val="32"/>
          <w:lang w:val="zh-CN" w:eastAsia="zh-CN"/>
        </w:rPr>
        <w:t>拨付</w:t>
      </w:r>
      <w:r>
        <w:rPr>
          <w:rFonts w:hint="eastAsia" w:ascii="仿宋_GB2312" w:eastAsia="仿宋_GB2312"/>
          <w:sz w:val="32"/>
          <w:szCs w:val="32"/>
          <w:lang w:val="zh-CN" w:eastAsia="zh-CN"/>
        </w:rPr>
        <w:t>。截止评价时点</w:t>
      </w:r>
      <w:r>
        <w:rPr>
          <w:rFonts w:hint="eastAsia" w:ascii="仿宋_GB2312"/>
          <w:sz w:val="32"/>
          <w:szCs w:val="32"/>
          <w:lang w:val="en-US" w:eastAsia="zh-CN"/>
        </w:rPr>
        <w:t>2023年度西部计划志愿者工作支出57.39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万元，支付进度100%。</w:t>
      </w:r>
      <w:r>
        <w:rPr>
          <w:rFonts w:hint="eastAsia" w:ascii="仿宋_GB2312" w:eastAsia="仿宋_GB2312"/>
          <w:sz w:val="32"/>
          <w:szCs w:val="32"/>
          <w:lang w:val="zh-CN" w:eastAsia="zh-CN"/>
        </w:rPr>
        <w:t>中央专项</w:t>
      </w:r>
      <w:r>
        <w:rPr>
          <w:rFonts w:hint="eastAsia" w:ascii="仿宋_GB2312"/>
          <w:sz w:val="32"/>
          <w:szCs w:val="32"/>
          <w:lang w:val="zh-CN" w:eastAsia="zh-CN"/>
        </w:rPr>
        <w:t>西部计划志愿者资</w:t>
      </w:r>
      <w:r>
        <w:rPr>
          <w:rFonts w:hint="eastAsia" w:ascii="仿宋_GB2312" w:eastAsia="仿宋_GB2312"/>
          <w:sz w:val="32"/>
          <w:szCs w:val="32"/>
          <w:lang w:val="zh-CN" w:eastAsia="zh-CN"/>
        </w:rPr>
        <w:t>金项目支付依据合规合法，资金支付与预算相符，资金支付：</w:t>
      </w:r>
      <w:r>
        <w:rPr>
          <w:rFonts w:hint="eastAsia" w:ascii="仿宋_GB2312" w:eastAsia="仿宋_GB2312"/>
          <w:sz w:val="32"/>
          <w:szCs w:val="32"/>
          <w:lang w:eastAsia="zh-CN"/>
        </w:rPr>
        <w:t>通过金融机构将</w:t>
      </w:r>
      <w:r>
        <w:rPr>
          <w:rFonts w:hint="eastAsia" w:ascii="仿宋_GB2312"/>
          <w:sz w:val="32"/>
          <w:szCs w:val="32"/>
          <w:lang w:eastAsia="zh-CN"/>
        </w:rPr>
        <w:t>工资</w:t>
      </w:r>
      <w:r>
        <w:rPr>
          <w:rFonts w:hint="eastAsia" w:ascii="仿宋_GB2312" w:eastAsia="仿宋_GB2312"/>
          <w:sz w:val="32"/>
          <w:szCs w:val="32"/>
          <w:lang w:eastAsia="zh-CN"/>
        </w:rPr>
        <w:t>直接</w:t>
      </w:r>
      <w:r>
        <w:rPr>
          <w:rFonts w:hint="eastAsia" w:ascii="仿宋_GB2312"/>
          <w:sz w:val="32"/>
          <w:szCs w:val="32"/>
          <w:lang w:eastAsia="zh-CN"/>
        </w:rPr>
        <w:t>转入西部计划志愿者个人银行账户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/>
          <w:sz w:val="32"/>
          <w:szCs w:val="32"/>
          <w:lang w:val="en-US" w:eastAsia="zh-CN"/>
        </w:rPr>
        <w:t>县级财政资金到位73.82万元，主要用于全国、地方项目办志愿者工资、社保、慰问等。按时足额缴纳社保。</w:t>
      </w:r>
    </w:p>
    <w:p w14:paraId="6CD87678">
      <w:pPr>
        <w:ind w:firstLine="680" w:firstLineChars="200"/>
        <w:outlineLvl w:val="0"/>
        <w:rPr>
          <w:rFonts w:hint="eastAsia" w:ascii="Times New Roman" w:hAnsi="仿宋_GB2312" w:eastAsia="仿宋_GB2312" w:cs="Times New Roman"/>
          <w:color w:val="202020"/>
          <w:spacing w:val="1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仿宋_GB2312" w:cs="Times New Roman"/>
          <w:color w:val="202020"/>
          <w:spacing w:val="10"/>
          <w:sz w:val="32"/>
          <w:szCs w:val="32"/>
          <w:shd w:val="clear" w:color="auto" w:fill="FFFFFF"/>
          <w:lang w:val="en-US" w:eastAsia="zh-CN"/>
        </w:rPr>
        <w:t>3.预算绩效管理。</w:t>
      </w:r>
      <w:r>
        <w:rPr>
          <w:rFonts w:hint="eastAsia" w:hAnsi="仿宋_GB2312" w:cs="Times New Roman"/>
          <w:color w:val="202020"/>
          <w:spacing w:val="10"/>
          <w:sz w:val="32"/>
          <w:szCs w:val="32"/>
          <w:shd w:val="clear" w:color="auto" w:fill="FFFFFF"/>
          <w:lang w:val="en-US" w:eastAsia="zh-CN"/>
        </w:rPr>
        <w:t>中央西部计划志愿者工资</w:t>
      </w:r>
      <w:r>
        <w:rPr>
          <w:rFonts w:hint="eastAsia" w:ascii="Times New Roman" w:hAnsi="仿宋_GB2312" w:eastAsia="仿宋_GB2312" w:cs="Times New Roman"/>
          <w:color w:val="202020"/>
          <w:spacing w:val="10"/>
          <w:sz w:val="32"/>
          <w:szCs w:val="32"/>
          <w:shd w:val="clear" w:color="auto" w:fill="FFFFFF"/>
          <w:lang w:val="zh-CN"/>
        </w:rPr>
        <w:t>完成数量：</w:t>
      </w:r>
      <w:r>
        <w:rPr>
          <w:rFonts w:hint="eastAsia" w:hAnsi="仿宋_GB2312" w:cs="Times New Roman"/>
          <w:color w:val="202020"/>
          <w:spacing w:val="10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eastAsia" w:ascii="Times New Roman" w:hAnsi="仿宋_GB2312" w:eastAsia="仿宋_GB2312" w:cs="Times New Roman"/>
          <w:color w:val="202020"/>
          <w:spacing w:val="10"/>
          <w:sz w:val="32"/>
          <w:szCs w:val="32"/>
          <w:shd w:val="clear" w:color="auto" w:fill="FFFFFF"/>
          <w:lang w:val="en-US" w:eastAsia="zh-CN"/>
        </w:rPr>
        <w:t>人</w:t>
      </w:r>
      <w:r>
        <w:rPr>
          <w:rFonts w:hint="eastAsia" w:ascii="Times New Roman" w:hAnsi="仿宋_GB2312" w:eastAsia="仿宋_GB2312" w:cs="Times New Roman"/>
          <w:color w:val="202020"/>
          <w:spacing w:val="10"/>
          <w:sz w:val="32"/>
          <w:szCs w:val="32"/>
          <w:shd w:val="clear" w:color="auto" w:fill="FFFFFF"/>
          <w:lang w:val="zh-CN"/>
        </w:rPr>
        <w:t>、时效：项目完成时间</w:t>
      </w:r>
      <w:r>
        <w:rPr>
          <w:rFonts w:hint="eastAsia" w:ascii="Times New Roman" w:hAnsi="仿宋_GB2312" w:eastAsia="仿宋_GB2312" w:cs="Times New Roman"/>
          <w:color w:val="202020"/>
          <w:spacing w:val="1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hAnsi="仿宋_GB2312" w:cs="Times New Roman"/>
          <w:color w:val="202020"/>
          <w:spacing w:val="1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仿宋_GB2312" w:eastAsia="仿宋_GB2312" w:cs="Times New Roman"/>
          <w:color w:val="202020"/>
          <w:spacing w:val="1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hAnsi="仿宋_GB2312" w:cs="Times New Roman"/>
          <w:color w:val="202020"/>
          <w:spacing w:val="10"/>
          <w:sz w:val="32"/>
          <w:szCs w:val="32"/>
          <w:shd w:val="clear" w:color="auto" w:fill="FFFFFF"/>
          <w:lang w:val="en-US" w:eastAsia="zh-CN"/>
        </w:rPr>
        <w:t>12月31日</w:t>
      </w:r>
      <w:r>
        <w:rPr>
          <w:rFonts w:hint="eastAsia" w:ascii="Times New Roman" w:hAnsi="仿宋_GB2312" w:eastAsia="仿宋_GB2312" w:cs="Times New Roman"/>
          <w:color w:val="202020"/>
          <w:spacing w:val="10"/>
          <w:sz w:val="32"/>
          <w:szCs w:val="32"/>
          <w:shd w:val="clear" w:color="auto" w:fill="FFFFFF"/>
          <w:lang w:val="zh-CN"/>
        </w:rPr>
        <w:t>、成本：</w:t>
      </w:r>
      <w:r>
        <w:rPr>
          <w:rFonts w:hint="eastAsia" w:hAnsi="仿宋_GB2312" w:cs="Times New Roman"/>
          <w:color w:val="202020"/>
          <w:spacing w:val="10"/>
          <w:sz w:val="32"/>
          <w:szCs w:val="32"/>
          <w:shd w:val="clear" w:color="auto" w:fill="FFFFFF"/>
          <w:lang w:val="en-US" w:eastAsia="zh-CN"/>
        </w:rPr>
        <w:t>中央西部计划志愿者工资</w:t>
      </w:r>
      <w:r>
        <w:rPr>
          <w:rFonts w:hint="eastAsia" w:ascii="Times New Roman" w:hAnsi="仿宋_GB2312" w:eastAsia="仿宋_GB2312" w:cs="Times New Roman"/>
          <w:color w:val="202020"/>
          <w:spacing w:val="10"/>
          <w:sz w:val="32"/>
          <w:szCs w:val="32"/>
          <w:shd w:val="clear" w:color="auto" w:fill="FFFFFF"/>
          <w:lang w:val="zh-CN"/>
        </w:rPr>
        <w:t>标准</w:t>
      </w:r>
      <w:r>
        <w:rPr>
          <w:rFonts w:hint="eastAsia" w:hAnsi="仿宋_GB2312" w:cs="Times New Roman"/>
          <w:color w:val="202020"/>
          <w:spacing w:val="10"/>
          <w:sz w:val="32"/>
          <w:szCs w:val="32"/>
          <w:shd w:val="clear" w:color="auto" w:fill="FFFFFF"/>
          <w:lang w:val="en-US" w:eastAsia="zh-CN"/>
        </w:rPr>
        <w:t>2610</w:t>
      </w:r>
      <w:r>
        <w:rPr>
          <w:rFonts w:hint="eastAsia" w:ascii="Times New Roman" w:hAnsi="仿宋_GB2312" w:eastAsia="仿宋_GB2312" w:cs="Times New Roman"/>
          <w:color w:val="202020"/>
          <w:spacing w:val="10"/>
          <w:sz w:val="32"/>
          <w:szCs w:val="32"/>
          <w:shd w:val="clear" w:color="auto" w:fill="FFFFFF"/>
          <w:lang w:val="en-US" w:eastAsia="zh-CN"/>
        </w:rPr>
        <w:t>元</w:t>
      </w:r>
      <w:r>
        <w:rPr>
          <w:rFonts w:hint="eastAsia" w:hAnsi="仿宋_GB2312" w:cs="Times New Roman"/>
          <w:color w:val="202020"/>
          <w:spacing w:val="10"/>
          <w:sz w:val="32"/>
          <w:szCs w:val="32"/>
          <w:shd w:val="clear" w:color="auto" w:fill="FFFFFF"/>
          <w:lang w:val="en-US" w:eastAsia="zh-CN"/>
        </w:rPr>
        <w:t>/月</w:t>
      </w:r>
      <w:r>
        <w:rPr>
          <w:rFonts w:hint="eastAsia" w:ascii="Times New Roman" w:hAnsi="仿宋_GB2312" w:eastAsia="仿宋_GB2312" w:cs="Times New Roman"/>
          <w:color w:val="202020"/>
          <w:spacing w:val="10"/>
          <w:sz w:val="32"/>
          <w:szCs w:val="32"/>
          <w:shd w:val="clear" w:color="auto" w:fill="FFFFFF"/>
          <w:lang w:val="en-US" w:eastAsia="zh-CN"/>
        </w:rPr>
        <w:t>/人</w:t>
      </w:r>
      <w:r>
        <w:rPr>
          <w:rFonts w:hint="eastAsia" w:hAnsi="仿宋_GB2312" w:cs="Times New Roman"/>
          <w:color w:val="202020"/>
          <w:spacing w:val="10"/>
          <w:sz w:val="32"/>
          <w:szCs w:val="32"/>
          <w:shd w:val="clear" w:color="auto" w:fill="FFFFFF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工伤失业社保1468.14元/月/人标准、生活补助200元/月/人标准、慰问金400元/月/人标准、志愿者工作经费3万元。地方项目办志愿者2610元/月，工作经费2万元，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疫情防控志愿者经费0.87万元</w:t>
      </w:r>
    </w:p>
    <w:p w14:paraId="29D9463A">
      <w:pPr>
        <w:numPr>
          <w:ilvl w:val="0"/>
          <w:numId w:val="0"/>
        </w:numPr>
        <w:spacing w:line="580" w:lineRule="exact"/>
        <w:ind w:leftChars="0" w:firstLine="680" w:firstLineChars="200"/>
        <w:rPr>
          <w:rFonts w:ascii="Times New Roman" w:hAnsi="Times New Roman" w:eastAsia="仿宋_GB2312"/>
          <w:color w:val="202020"/>
          <w:spacing w:val="10"/>
          <w:sz w:val="32"/>
          <w:szCs w:val="32"/>
          <w:shd w:val="clear" w:color="auto" w:fill="FFFFFF"/>
        </w:rPr>
      </w:pPr>
      <w:r>
        <w:rPr>
          <w:rFonts w:ascii="Times New Roman" w:hAnsi="仿宋_GB2312" w:eastAsia="仿宋_GB2312"/>
          <w:color w:val="202020"/>
          <w:spacing w:val="10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仿宋_GB2312"/>
          <w:color w:val="202020"/>
          <w:spacing w:val="10"/>
          <w:sz w:val="32"/>
          <w:szCs w:val="32"/>
          <w:shd w:val="clear" w:color="auto" w:fill="FFFFFF"/>
        </w:rPr>
        <w:t>1</w:t>
      </w:r>
      <w:r>
        <w:rPr>
          <w:rFonts w:ascii="Times New Roman" w:hAnsi="仿宋_GB2312" w:eastAsia="仿宋_GB2312"/>
          <w:color w:val="202020"/>
          <w:spacing w:val="10"/>
          <w:sz w:val="32"/>
          <w:szCs w:val="32"/>
          <w:shd w:val="clear" w:color="auto" w:fill="FFFFFF"/>
        </w:rPr>
        <w:t>）资金申报合规性。是按照专项资金管理办法和上级文件要求组织项目申报，</w:t>
      </w:r>
      <w:r>
        <w:rPr>
          <w:rFonts w:hint="eastAsia" w:ascii="Times New Roman" w:hAnsi="仿宋_GB2312" w:eastAsia="仿宋_GB2312"/>
          <w:color w:val="202020"/>
          <w:spacing w:val="10"/>
          <w:sz w:val="32"/>
          <w:szCs w:val="32"/>
          <w:shd w:val="clear" w:color="auto" w:fill="FFFFFF"/>
          <w:lang w:eastAsia="zh-CN"/>
        </w:rPr>
        <w:t>是</w:t>
      </w:r>
      <w:r>
        <w:rPr>
          <w:rFonts w:ascii="Times New Roman" w:hAnsi="仿宋_GB2312" w:eastAsia="仿宋_GB2312"/>
          <w:color w:val="202020"/>
          <w:spacing w:val="10"/>
          <w:sz w:val="32"/>
          <w:szCs w:val="32"/>
          <w:shd w:val="clear" w:color="auto" w:fill="FFFFFF"/>
        </w:rPr>
        <w:t>符合专项资金申报资格条件，</w:t>
      </w:r>
      <w:r>
        <w:rPr>
          <w:rFonts w:hint="eastAsia" w:ascii="Times New Roman" w:hAnsi="仿宋_GB2312" w:eastAsia="仿宋_GB2312"/>
          <w:color w:val="202020"/>
          <w:spacing w:val="10"/>
          <w:sz w:val="32"/>
          <w:szCs w:val="32"/>
          <w:shd w:val="clear" w:color="auto" w:fill="FFFFFF"/>
          <w:lang w:eastAsia="zh-CN"/>
        </w:rPr>
        <w:t>是</w:t>
      </w:r>
      <w:r>
        <w:rPr>
          <w:rFonts w:ascii="Times New Roman" w:hAnsi="仿宋_GB2312" w:eastAsia="仿宋_GB2312"/>
          <w:color w:val="202020"/>
          <w:spacing w:val="10"/>
          <w:sz w:val="32"/>
          <w:szCs w:val="32"/>
          <w:shd w:val="clear" w:color="auto" w:fill="FFFFFF"/>
        </w:rPr>
        <w:t>符合专项资金的使用范围，</w:t>
      </w:r>
      <w:r>
        <w:rPr>
          <w:rFonts w:hint="eastAsia" w:ascii="Times New Roman" w:hAnsi="仿宋_GB2312" w:eastAsia="仿宋_GB2312"/>
          <w:color w:val="202020"/>
          <w:spacing w:val="10"/>
          <w:sz w:val="32"/>
          <w:szCs w:val="32"/>
          <w:shd w:val="clear" w:color="auto" w:fill="FFFFFF"/>
          <w:lang w:eastAsia="zh-CN"/>
        </w:rPr>
        <w:t>是</w:t>
      </w:r>
      <w:r>
        <w:rPr>
          <w:rFonts w:ascii="Times New Roman" w:hAnsi="仿宋_GB2312" w:eastAsia="仿宋_GB2312"/>
          <w:color w:val="202020"/>
          <w:spacing w:val="10"/>
          <w:sz w:val="32"/>
          <w:szCs w:val="32"/>
          <w:shd w:val="clear" w:color="auto" w:fill="FFFFFF"/>
        </w:rPr>
        <w:t>具有真实性。</w:t>
      </w:r>
    </w:p>
    <w:p w14:paraId="0CAFD2EB">
      <w:pPr>
        <w:pStyle w:val="6"/>
        <w:widowControl/>
        <w:shd w:val="clear" w:color="auto" w:fill="FFFFFF"/>
        <w:spacing w:before="0" w:beforeAutospacing="0" w:after="0" w:afterAutospacing="0" w:line="580" w:lineRule="exact"/>
        <w:ind w:firstLine="640"/>
        <w:jc w:val="both"/>
        <w:rPr>
          <w:rFonts w:ascii="Times New Roman" w:hAnsi="Times New Roman" w:eastAsia="仿宋_GB2312"/>
          <w:color w:val="202020"/>
          <w:spacing w:val="10"/>
          <w:kern w:val="2"/>
          <w:sz w:val="32"/>
          <w:szCs w:val="32"/>
          <w:shd w:val="clear" w:color="auto" w:fill="FFFFFF"/>
        </w:rPr>
      </w:pPr>
      <w:r>
        <w:rPr>
          <w:rFonts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仿宋_GB2312"/>
          <w:color w:val="202020"/>
          <w:spacing w:val="10"/>
          <w:kern w:val="2"/>
          <w:sz w:val="32"/>
          <w:szCs w:val="32"/>
          <w:shd w:val="clear" w:color="auto" w:fill="FFFFFF"/>
        </w:rPr>
        <w:t>2</w:t>
      </w:r>
      <w:r>
        <w:rPr>
          <w:rFonts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</w:rPr>
        <w:t>）资金分配的合理性。</w:t>
      </w:r>
      <w:r>
        <w:rPr>
          <w:rFonts w:hint="eastAsia"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  <w:lang w:eastAsia="zh-CN"/>
        </w:rPr>
        <w:t>是</w:t>
      </w:r>
      <w:r>
        <w:rPr>
          <w:rFonts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</w:rPr>
        <w:t>按照规定分配安排专项资金，</w:t>
      </w:r>
      <w:r>
        <w:rPr>
          <w:rFonts w:hint="eastAsia"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  <w:lang w:eastAsia="zh-CN"/>
        </w:rPr>
        <w:t>不</w:t>
      </w:r>
      <w:r>
        <w:rPr>
          <w:rFonts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</w:rPr>
        <w:t>存在随意分配专项资金等情况。</w:t>
      </w:r>
    </w:p>
    <w:p w14:paraId="14CAADB3">
      <w:pPr>
        <w:pStyle w:val="6"/>
        <w:widowControl/>
        <w:shd w:val="clear" w:color="auto" w:fill="FFFFFF"/>
        <w:spacing w:before="0" w:beforeAutospacing="0" w:after="0" w:afterAutospacing="0" w:line="580" w:lineRule="exact"/>
        <w:ind w:firstLine="640"/>
        <w:jc w:val="both"/>
        <w:rPr>
          <w:rFonts w:ascii="Times New Roman" w:hAnsi="Times New Roman" w:eastAsia="仿宋_GB2312"/>
          <w:color w:val="202020"/>
          <w:spacing w:val="10"/>
          <w:kern w:val="2"/>
          <w:sz w:val="32"/>
          <w:szCs w:val="32"/>
          <w:shd w:val="clear" w:color="auto" w:fill="FFFFFF"/>
        </w:rPr>
      </w:pPr>
      <w:r>
        <w:rPr>
          <w:rFonts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仿宋_GB2312"/>
          <w:color w:val="202020"/>
          <w:spacing w:val="10"/>
          <w:kern w:val="2"/>
          <w:sz w:val="32"/>
          <w:szCs w:val="32"/>
          <w:shd w:val="clear" w:color="auto" w:fill="FFFFFF"/>
        </w:rPr>
        <w:t>3</w:t>
      </w:r>
      <w:r>
        <w:rPr>
          <w:rFonts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</w:rPr>
        <w:t>）有资金、项目管理制度，项目实施和资金分配</w:t>
      </w:r>
      <w:r>
        <w:rPr>
          <w:rFonts w:hint="eastAsia"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  <w:lang w:eastAsia="zh-CN"/>
        </w:rPr>
        <w:t>是</w:t>
      </w:r>
      <w:r>
        <w:rPr>
          <w:rFonts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</w:rPr>
        <w:t>按照</w:t>
      </w:r>
      <w:r>
        <w:rPr>
          <w:rFonts w:ascii="Times New Roman" w:hAnsi="Times New Roman" w:eastAsia="仿宋_GB2312"/>
          <w:color w:val="202020"/>
          <w:spacing w:val="10"/>
          <w:kern w:val="2"/>
          <w:sz w:val="32"/>
          <w:szCs w:val="32"/>
          <w:shd w:val="clear" w:color="auto" w:fill="FFFFFF"/>
        </w:rPr>
        <w:t>“</w:t>
      </w:r>
      <w:r>
        <w:rPr>
          <w:rFonts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</w:rPr>
        <w:t>三重一大</w:t>
      </w:r>
      <w:r>
        <w:rPr>
          <w:rFonts w:ascii="Times New Roman" w:hAnsi="Times New Roman" w:eastAsia="仿宋_GB2312"/>
          <w:color w:val="202020"/>
          <w:spacing w:val="10"/>
          <w:kern w:val="2"/>
          <w:sz w:val="32"/>
          <w:szCs w:val="32"/>
          <w:shd w:val="clear" w:color="auto" w:fill="FFFFFF"/>
        </w:rPr>
        <w:t>”</w:t>
      </w:r>
      <w:r>
        <w:rPr>
          <w:rFonts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</w:rPr>
        <w:t>等工作机制要求规范化集体研究、决定。</w:t>
      </w:r>
      <w:r>
        <w:rPr>
          <w:rFonts w:ascii="Times New Roman" w:hAnsi="Times New Roman" w:eastAsia="仿宋_GB2312"/>
          <w:color w:val="202020"/>
          <w:spacing w:val="10"/>
          <w:kern w:val="2"/>
          <w:sz w:val="32"/>
          <w:szCs w:val="32"/>
          <w:shd w:val="clear" w:color="auto" w:fill="FFFFFF"/>
        </w:rPr>
        <w:t xml:space="preserve"> </w:t>
      </w:r>
    </w:p>
    <w:p w14:paraId="0E25BB62">
      <w:pPr>
        <w:pStyle w:val="6"/>
        <w:widowControl/>
        <w:shd w:val="clear" w:color="auto" w:fill="FFFFFF"/>
        <w:spacing w:before="0" w:beforeAutospacing="0" w:after="0" w:afterAutospacing="0" w:line="580" w:lineRule="exact"/>
        <w:ind w:firstLine="640"/>
        <w:jc w:val="both"/>
        <w:rPr>
          <w:rFonts w:ascii="Times New Roman" w:hAnsi="Times New Roman" w:eastAsia="仿宋_GB2312"/>
          <w:color w:val="202020"/>
          <w:spacing w:val="10"/>
          <w:kern w:val="2"/>
          <w:sz w:val="32"/>
          <w:szCs w:val="32"/>
          <w:shd w:val="clear" w:color="auto" w:fill="FFFFFF"/>
        </w:rPr>
      </w:pPr>
      <w:r>
        <w:rPr>
          <w:rFonts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仿宋_GB2312"/>
          <w:color w:val="202020"/>
          <w:spacing w:val="10"/>
          <w:kern w:val="2"/>
          <w:sz w:val="32"/>
          <w:szCs w:val="32"/>
          <w:shd w:val="clear" w:color="auto" w:fill="FFFFFF"/>
        </w:rPr>
        <w:t>4</w:t>
      </w:r>
      <w:r>
        <w:rPr>
          <w:rFonts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</w:rPr>
        <w:t>）资金拨付的及时性。及时将专项资金拨付到项目实施单位或接受补助者个人账户，无滞留、截留、挪用财政专项资金等情况。有真实、准确、完整</w:t>
      </w:r>
      <w:r>
        <w:rPr>
          <w:rFonts w:hint="eastAsia" w:hAnsi="仿宋_GB2312"/>
          <w:color w:val="202020"/>
          <w:spacing w:val="10"/>
          <w:kern w:val="2"/>
          <w:sz w:val="32"/>
          <w:szCs w:val="32"/>
          <w:shd w:val="clear" w:color="auto" w:fill="FFFFFF"/>
          <w:lang w:eastAsia="zh-CN"/>
        </w:rPr>
        <w:t>地</w:t>
      </w:r>
      <w:bookmarkStart w:id="0" w:name="_GoBack"/>
      <w:bookmarkEnd w:id="0"/>
      <w:r>
        <w:rPr>
          <w:rFonts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</w:rPr>
        <w:t>接受补助者个人（家庭）名单。</w:t>
      </w:r>
    </w:p>
    <w:p w14:paraId="03735CB1">
      <w:pPr>
        <w:pStyle w:val="6"/>
        <w:widowControl/>
        <w:shd w:val="clear" w:color="auto" w:fill="FFFFFF"/>
        <w:spacing w:before="0" w:beforeAutospacing="0" w:after="0" w:afterAutospacing="0" w:line="580" w:lineRule="exact"/>
        <w:ind w:firstLine="640"/>
        <w:jc w:val="both"/>
        <w:rPr>
          <w:rFonts w:hint="eastAsia"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  <w:lang w:val="en-US" w:eastAsia="zh-CN"/>
        </w:rPr>
        <w:t>（5）项目实施的真实性。检查项目是按申报内容和要求组织实施的，不存在项目未实施或实施进度缓慢等情况。</w:t>
      </w:r>
    </w:p>
    <w:p w14:paraId="254A5D18">
      <w:pPr>
        <w:pStyle w:val="6"/>
        <w:widowControl/>
        <w:shd w:val="clear" w:color="auto" w:fill="FFFFFF"/>
        <w:spacing w:before="0" w:beforeAutospacing="0" w:after="0" w:afterAutospacing="0" w:line="580" w:lineRule="exact"/>
        <w:ind w:firstLine="640"/>
        <w:jc w:val="both"/>
        <w:rPr>
          <w:rFonts w:hint="eastAsia"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  <w:lang w:val="en-US" w:eastAsia="zh-CN"/>
        </w:rPr>
        <w:t>（6）没有未履行审批程序，擅自改变项目内容、资金用途、规模、挤占挪用等情况，不存在未规范开展政府采购情况，没有符合惠民惠农财政补贴资金“一卡通”管理相关规定的，未按规定执行的情况。</w:t>
      </w:r>
    </w:p>
    <w:p w14:paraId="69CCEA1E">
      <w:pPr>
        <w:pStyle w:val="6"/>
        <w:widowControl/>
        <w:shd w:val="clear" w:color="auto" w:fill="FFFFFF"/>
        <w:spacing w:before="0" w:beforeAutospacing="0" w:after="0" w:afterAutospacing="0" w:line="580" w:lineRule="exact"/>
        <w:ind w:firstLine="640"/>
        <w:jc w:val="both"/>
        <w:rPr>
          <w:rFonts w:hint="eastAsia"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  <w:lang w:val="en-US" w:eastAsia="zh-CN"/>
        </w:rPr>
        <w:t>（7）资金使用管理档案材料是真实、准确、完整的。</w:t>
      </w:r>
    </w:p>
    <w:p w14:paraId="620BF236">
      <w:pPr>
        <w:pStyle w:val="6"/>
        <w:widowControl/>
        <w:shd w:val="clear" w:color="auto" w:fill="FFFFFF"/>
        <w:spacing w:before="0" w:beforeAutospacing="0" w:after="0" w:afterAutospacing="0" w:line="580" w:lineRule="exact"/>
        <w:ind w:firstLine="640"/>
        <w:jc w:val="both"/>
        <w:rPr>
          <w:rFonts w:hint="eastAsia"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  <w:lang w:val="en-US" w:eastAsia="zh-CN"/>
        </w:rPr>
        <w:t>（8）相关部门监管履职情况</w:t>
      </w:r>
    </w:p>
    <w:p w14:paraId="6DF68C98">
      <w:pPr>
        <w:pStyle w:val="6"/>
        <w:widowControl/>
        <w:shd w:val="clear" w:color="auto" w:fill="FFFFFF"/>
        <w:spacing w:before="0" w:beforeAutospacing="0" w:after="0" w:afterAutospacing="0" w:line="580" w:lineRule="exact"/>
        <w:ind w:firstLine="640"/>
        <w:jc w:val="both"/>
        <w:rPr>
          <w:rFonts w:ascii="楷体_GB2312" w:hAnsi="宋体" w:eastAsia="楷体_GB2312"/>
          <w:b/>
          <w:lang w:val="zh-CN"/>
        </w:rPr>
      </w:pPr>
      <w:r>
        <w:rPr>
          <w:rFonts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</w:rPr>
        <w:t>补助者个人（家庭）</w:t>
      </w:r>
      <w:r>
        <w:rPr>
          <w:rFonts w:hint="eastAsia" w:ascii="Times New Roman" w:hAnsi="仿宋_GB2312" w:eastAsia="仿宋_GB2312"/>
          <w:color w:val="202020"/>
          <w:spacing w:val="10"/>
          <w:kern w:val="2"/>
          <w:sz w:val="32"/>
          <w:szCs w:val="32"/>
          <w:shd w:val="clear" w:color="auto" w:fill="FFFFFF"/>
          <w:lang w:eastAsia="zh-CN"/>
        </w:rPr>
        <w:t>向乡镇申请，县残联审核，财政审批，向社会公布资金使用情况，自觉接受审计、纪委、监察部门和社会各方面监督。</w:t>
      </w:r>
    </w:p>
    <w:p w14:paraId="5DD9AECD">
      <w:pPr>
        <w:numPr>
          <w:ilvl w:val="0"/>
          <w:numId w:val="1"/>
        </w:numPr>
        <w:ind w:firstLine="680" w:firstLineChars="200"/>
        <w:outlineLvl w:val="0"/>
        <w:rPr>
          <w:rFonts w:hint="eastAsia" w:ascii="Times New Roman" w:hAnsi="仿宋_GB2312" w:eastAsia="仿宋_GB2312" w:cs="Times New Roman"/>
          <w:color w:val="202020"/>
          <w:spacing w:val="10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仿宋_GB2312" w:eastAsia="仿宋_GB2312" w:cs="Times New Roman"/>
          <w:color w:val="202020"/>
          <w:spacing w:val="10"/>
          <w:kern w:val="2"/>
          <w:sz w:val="32"/>
          <w:szCs w:val="32"/>
          <w:shd w:val="clear" w:color="auto" w:fill="FFFFFF"/>
          <w:lang w:val="en-US" w:eastAsia="zh-CN" w:bidi="ar"/>
        </w:rPr>
        <w:t>支出责任履行。补贴资金按计划及时足额拨付上级补助资金，没有结余资金过大的情况，没有超出资金使用范围的情况，积极促进资金拨付到位、规范管理。</w:t>
      </w:r>
    </w:p>
    <w:p w14:paraId="7FB64EB6">
      <w:pPr>
        <w:numPr>
          <w:ilvl w:val="0"/>
          <w:numId w:val="0"/>
        </w:numPr>
        <w:ind w:firstLine="680" w:firstLineChars="200"/>
        <w:outlineLvl w:val="0"/>
        <w:rPr>
          <w:rFonts w:hint="default" w:ascii="仿宋_GB2312" w:hAnsi="仿宋_GB2312" w:cs="仿宋_GB2312"/>
          <w:b w:val="0"/>
          <w:bCs w:val="0"/>
          <w:szCs w:val="32"/>
          <w:highlight w:val="none"/>
          <w:lang w:val="en-US" w:eastAsia="zh-CN"/>
        </w:rPr>
      </w:pPr>
      <w:r>
        <w:rPr>
          <w:rFonts w:hint="eastAsia" w:ascii="Times New Roman" w:hAnsi="仿宋_GB2312" w:eastAsia="仿宋_GB2312" w:cs="Times New Roman"/>
          <w:color w:val="202020"/>
          <w:spacing w:val="10"/>
          <w:kern w:val="2"/>
          <w:sz w:val="32"/>
          <w:szCs w:val="32"/>
          <w:shd w:val="clear" w:color="auto" w:fill="FFFFFF"/>
          <w:lang w:val="en-US" w:eastAsia="zh-CN" w:bidi="ar"/>
        </w:rPr>
        <w:t>5.政策目标实现。改善</w:t>
      </w:r>
      <w:r>
        <w:rPr>
          <w:rFonts w:hint="eastAsia" w:hAnsi="仿宋_GB2312" w:cs="Times New Roman"/>
          <w:color w:val="202020"/>
          <w:spacing w:val="10"/>
          <w:kern w:val="2"/>
          <w:sz w:val="32"/>
          <w:szCs w:val="32"/>
          <w:shd w:val="clear" w:color="auto" w:fill="FFFFFF"/>
          <w:lang w:val="en-US" w:eastAsia="zh-CN" w:bidi="ar"/>
        </w:rPr>
        <w:t>西部计划志愿者生活</w:t>
      </w:r>
      <w:r>
        <w:rPr>
          <w:rFonts w:hint="eastAsia" w:ascii="Times New Roman" w:hAnsi="仿宋_GB2312" w:eastAsia="仿宋_GB2312" w:cs="Times New Roman"/>
          <w:color w:val="202020"/>
          <w:spacing w:val="10"/>
          <w:kern w:val="2"/>
          <w:sz w:val="32"/>
          <w:szCs w:val="32"/>
          <w:shd w:val="clear" w:color="auto" w:fill="FFFFFF"/>
          <w:lang w:val="en-US" w:eastAsia="zh-CN" w:bidi="ar"/>
        </w:rPr>
        <w:t>状况</w:t>
      </w:r>
      <w:r>
        <w:rPr>
          <w:rFonts w:hint="eastAsia" w:hAnsi="仿宋_GB2312" w:cs="Times New Roman"/>
          <w:color w:val="202020"/>
          <w:spacing w:val="10"/>
          <w:kern w:val="2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Times New Roman" w:hAnsi="仿宋_GB2312" w:eastAsia="仿宋_GB2312" w:cs="Times New Roman"/>
          <w:color w:val="202020"/>
          <w:spacing w:val="10"/>
          <w:kern w:val="2"/>
          <w:sz w:val="32"/>
          <w:szCs w:val="32"/>
          <w:shd w:val="clear" w:color="auto" w:fill="FFFFFF"/>
          <w:lang w:val="en-US" w:eastAsia="zh-CN" w:bidi="ar"/>
        </w:rPr>
        <w:t>不断提高</w:t>
      </w:r>
      <w:r>
        <w:rPr>
          <w:rFonts w:hint="eastAsia" w:hAnsi="仿宋_GB2312" w:cs="Times New Roman"/>
          <w:color w:val="202020"/>
          <w:spacing w:val="10"/>
          <w:kern w:val="2"/>
          <w:sz w:val="32"/>
          <w:szCs w:val="32"/>
          <w:shd w:val="clear" w:color="auto" w:fill="FFFFFF"/>
          <w:lang w:val="en-US" w:eastAsia="zh-CN" w:bidi="ar"/>
        </w:rPr>
        <w:t>志愿者工作</w:t>
      </w:r>
      <w:r>
        <w:rPr>
          <w:rFonts w:hint="eastAsia" w:ascii="仿宋_GB2312" w:eastAsia="仿宋_GB2312"/>
          <w:sz w:val="32"/>
          <w:szCs w:val="32"/>
          <w:lang w:eastAsia="zh-CN"/>
        </w:rPr>
        <w:t>能力</w:t>
      </w:r>
      <w:r>
        <w:rPr>
          <w:rFonts w:hint="eastAsia" w:ascii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增强社会参与</w:t>
      </w:r>
      <w:r>
        <w:rPr>
          <w:rFonts w:hint="eastAsia" w:ascii="仿宋_GB2312"/>
          <w:sz w:val="32"/>
          <w:szCs w:val="32"/>
          <w:lang w:eastAsia="zh-CN"/>
        </w:rPr>
        <w:t>度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/>
          <w:sz w:val="32"/>
          <w:szCs w:val="32"/>
          <w:lang w:val="en-US" w:eastAsia="zh-CN"/>
        </w:rPr>
        <w:t xml:space="preserve"> </w:t>
      </w:r>
    </w:p>
    <w:p w14:paraId="49F952F6">
      <w:pPr>
        <w:numPr>
          <w:ilvl w:val="0"/>
          <w:numId w:val="0"/>
        </w:numPr>
        <w:ind w:firstLine="643" w:firstLineChars="200"/>
        <w:outlineLvl w:val="0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Cs w:val="32"/>
          <w:lang w:eastAsia="zh-CN"/>
        </w:rPr>
        <w:t>（三）总体目标完成情况分析。</w:t>
      </w:r>
      <w:r>
        <w:rPr>
          <w:rFonts w:hint="eastAsia" w:ascii="仿宋_GB2312"/>
          <w:szCs w:val="32"/>
          <w:lang w:eastAsia="zh-CN"/>
        </w:rPr>
        <w:t>（</w:t>
      </w:r>
      <w:r>
        <w:rPr>
          <w:rFonts w:hint="eastAsia" w:ascii="仿宋_GB2312"/>
          <w:sz w:val="32"/>
          <w:szCs w:val="32"/>
          <w:lang w:eastAsia="zh-CN"/>
        </w:rPr>
        <w:t>对照总体目标分析全年实际完成情况）总体目标：为西部计划志愿者发放工资，</w:t>
      </w:r>
      <w:r>
        <w:rPr>
          <w:rFonts w:hint="eastAsia" w:ascii="仿宋_GB2312"/>
          <w:sz w:val="32"/>
          <w:szCs w:val="32"/>
          <w:lang w:val="en-US" w:eastAsia="zh-CN"/>
        </w:rPr>
        <w:t>不断提高志愿者工作</w:t>
      </w:r>
      <w:r>
        <w:rPr>
          <w:rFonts w:hint="eastAsia" w:ascii="仿宋_GB2312"/>
          <w:sz w:val="32"/>
          <w:szCs w:val="32"/>
          <w:lang w:eastAsia="zh-CN"/>
        </w:rPr>
        <w:t>能力，增强社会参与度。</w:t>
      </w:r>
      <w:r>
        <w:rPr>
          <w:rFonts w:hint="eastAsia" w:ascii="仿宋_GB2312"/>
          <w:sz w:val="32"/>
          <w:szCs w:val="32"/>
          <w:lang w:val="en-US" w:eastAsia="zh-CN"/>
        </w:rPr>
        <w:t xml:space="preserve"> </w:t>
      </w:r>
    </w:p>
    <w:p w14:paraId="1E28E248">
      <w:pPr>
        <w:numPr>
          <w:ilvl w:val="0"/>
          <w:numId w:val="0"/>
        </w:numPr>
        <w:ind w:firstLine="643" w:firstLineChars="200"/>
        <w:outlineLvl w:val="0"/>
        <w:rPr>
          <w:rFonts w:hint="eastAsia" w:ascii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Cs w:val="32"/>
          <w:lang w:eastAsia="zh-CN"/>
        </w:rPr>
        <w:t>（四）绩效指标完成情况分析（中央专项资金分析）。</w:t>
      </w:r>
      <w:r>
        <w:rPr>
          <w:rFonts w:hint="eastAsia" w:ascii="仿宋_GB2312"/>
          <w:szCs w:val="32"/>
          <w:lang w:eastAsia="zh-CN"/>
        </w:rPr>
        <w:t>（</w:t>
      </w:r>
      <w:r>
        <w:rPr>
          <w:rFonts w:hint="eastAsia" w:ascii="仿宋_GB2312"/>
          <w:sz w:val="32"/>
          <w:szCs w:val="32"/>
          <w:lang w:eastAsia="zh-CN"/>
        </w:rPr>
        <w:t>根据各三级绩效指标值，逐项分析全年实际完成情况）</w:t>
      </w:r>
    </w:p>
    <w:p w14:paraId="6AC54004">
      <w:pPr>
        <w:ind w:firstLine="640" w:firstLineChars="200"/>
        <w:outlineLvl w:val="0"/>
        <w:rPr>
          <w:rFonts w:hint="eastAsia" w:ascii="Times New Roman" w:hAnsi="仿宋_GB2312" w:eastAsia="仿宋_GB2312" w:cs="Times New Roman"/>
          <w:color w:val="202020"/>
          <w:spacing w:val="1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1.一级指标产出指标，二级指标数量指标，三级指标得到西部计划志愿者工资发放人数18个；二级指标时效指标，项目完成时间2023年12月31日；二级指标成本指标，西部计划志愿者工资</w:t>
      </w:r>
      <w:r>
        <w:rPr>
          <w:rFonts w:hint="eastAsia" w:ascii="Times New Roman" w:hAnsi="仿宋_GB2312" w:eastAsia="仿宋_GB2312" w:cs="Times New Roman"/>
          <w:color w:val="202020"/>
          <w:spacing w:val="10"/>
          <w:sz w:val="32"/>
          <w:szCs w:val="32"/>
          <w:shd w:val="clear" w:color="auto" w:fill="FFFFFF"/>
          <w:lang w:val="zh-CN"/>
        </w:rPr>
        <w:t>标准</w:t>
      </w:r>
      <w:r>
        <w:rPr>
          <w:rFonts w:hint="eastAsia" w:hAnsi="仿宋_GB2312" w:cs="Times New Roman"/>
          <w:color w:val="202020"/>
          <w:spacing w:val="10"/>
          <w:sz w:val="32"/>
          <w:szCs w:val="32"/>
          <w:shd w:val="clear" w:color="auto" w:fill="FFFFFF"/>
          <w:lang w:val="en-US" w:eastAsia="zh-CN"/>
        </w:rPr>
        <w:t>2610</w:t>
      </w:r>
      <w:r>
        <w:rPr>
          <w:rFonts w:hint="eastAsia" w:ascii="Times New Roman" w:hAnsi="仿宋_GB2312" w:eastAsia="仿宋_GB2312" w:cs="Times New Roman"/>
          <w:color w:val="202020"/>
          <w:spacing w:val="10"/>
          <w:sz w:val="32"/>
          <w:szCs w:val="32"/>
          <w:shd w:val="clear" w:color="auto" w:fill="FFFFFF"/>
          <w:lang w:val="en-US" w:eastAsia="zh-CN"/>
        </w:rPr>
        <w:t>元</w:t>
      </w:r>
      <w:r>
        <w:rPr>
          <w:rFonts w:hint="eastAsia" w:hAnsi="仿宋_GB2312" w:cs="Times New Roman"/>
          <w:color w:val="202020"/>
          <w:spacing w:val="10"/>
          <w:sz w:val="32"/>
          <w:szCs w:val="32"/>
          <w:shd w:val="clear" w:color="auto" w:fill="FFFFFF"/>
          <w:lang w:val="en-US" w:eastAsia="zh-CN"/>
        </w:rPr>
        <w:t>/月</w:t>
      </w:r>
      <w:r>
        <w:rPr>
          <w:rFonts w:hint="eastAsia" w:ascii="Times New Roman" w:hAnsi="仿宋_GB2312" w:eastAsia="仿宋_GB2312" w:cs="Times New Roman"/>
          <w:color w:val="202020"/>
          <w:spacing w:val="10"/>
          <w:sz w:val="32"/>
          <w:szCs w:val="32"/>
          <w:shd w:val="clear" w:color="auto" w:fill="FFFFFF"/>
          <w:lang w:val="en-US" w:eastAsia="zh-CN"/>
        </w:rPr>
        <w:t>/人。</w:t>
      </w:r>
    </w:p>
    <w:p w14:paraId="74B0085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>2.一级指标效益指标，二级指标社会效益指标，西部计划志愿者工作工资发放率≥90%。</w:t>
      </w:r>
    </w:p>
    <w:p w14:paraId="6E544D15">
      <w:pPr>
        <w:ind w:firstLine="640" w:firstLineChars="200"/>
        <w:outlineLvl w:val="0"/>
        <w:rPr>
          <w:rFonts w:hint="eastAsia" w:ascii="仿宋_GB2312"/>
          <w:szCs w:val="32"/>
          <w:lang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>3.一级指标满意度指标</w:t>
      </w:r>
      <w:r>
        <w:rPr>
          <w:rFonts w:hint="eastAsia" w:ascii="仿宋" w:hAnsi="仿宋" w:eastAsia="仿宋"/>
          <w:szCs w:val="32"/>
          <w:lang w:eastAsia="zh-CN"/>
        </w:rPr>
        <w:t xml:space="preserve"> ，二级指标服务对象满意度指标，西部计划志愿者工作满意度≥80%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。                </w:t>
      </w:r>
    </w:p>
    <w:p w14:paraId="2DD60BC7">
      <w:pPr>
        <w:ind w:firstLine="640" w:firstLineChars="200"/>
        <w:outlineLvl w:val="0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四、发现的主要问题和改进措施</w:t>
      </w:r>
    </w:p>
    <w:p w14:paraId="7ACE4490">
      <w:pPr>
        <w:ind w:firstLine="640" w:firstLineChars="200"/>
        <w:outlineLvl w:val="0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无</w:t>
      </w:r>
    </w:p>
    <w:p w14:paraId="6C6FAD0A">
      <w:pPr>
        <w:numPr>
          <w:ilvl w:val="0"/>
          <w:numId w:val="2"/>
        </w:numPr>
        <w:ind w:firstLine="640" w:firstLineChars="200"/>
        <w:outlineLvl w:val="0"/>
        <w:rPr>
          <w:rFonts w:hint="eastAsia" w:ascii="仿宋" w:hAnsi="仿宋" w:eastAsia="仿宋" w:cs="Times New Roman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绩效自评结果拟应用和公开情况</w:t>
      </w:r>
    </w:p>
    <w:p w14:paraId="580C9ADD">
      <w:pPr>
        <w:numPr>
          <w:ilvl w:val="0"/>
          <w:numId w:val="0"/>
        </w:numPr>
        <w:ind w:firstLine="320" w:firstLineChars="100"/>
        <w:outlineLvl w:val="0"/>
        <w:rPr>
          <w:rFonts w:hint="default" w:ascii="仿宋" w:hAnsi="仿宋" w:eastAsia="仿宋" w:cs="Times New Roman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Cs w:val="32"/>
          <w:lang w:val="en-US" w:eastAsia="zh-CN"/>
        </w:rPr>
        <w:t xml:space="preserve"> 将本次绩效评价结果作为加强资金管理、完善相关制度建设的重要依据。同时，我们将根据绩效自评结果，进一步总结经验，提高项目资金使用效率。通过开展2023年度项目资金绩效自评工作，认定该项目较好地完成了预期指标，现将本次绩效目标自评结果按要求进行公示。</w:t>
      </w:r>
    </w:p>
    <w:p w14:paraId="6B306838">
      <w:pPr>
        <w:outlineLvl w:val="0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Cs w:val="32"/>
          <w:lang w:eastAsia="zh-CN"/>
        </w:rPr>
        <w:t>六、绩效自评工作开展情况</w:t>
      </w:r>
    </w:p>
    <w:p w14:paraId="258CB7AF">
      <w:pPr>
        <w:ind w:firstLine="640" w:firstLineChars="200"/>
        <w:outlineLvl w:val="0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无</w:t>
      </w:r>
    </w:p>
    <w:p w14:paraId="4747958F">
      <w:pPr>
        <w:ind w:firstLine="640" w:firstLineChars="200"/>
        <w:outlineLvl w:val="0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七、其他需要说明的问题</w:t>
      </w:r>
    </w:p>
    <w:p w14:paraId="55DB3156">
      <w:pPr>
        <w:ind w:firstLine="640" w:firstLineChars="200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无</w:t>
      </w:r>
    </w:p>
    <w:p w14:paraId="50E009A6">
      <w:pPr>
        <w:ind w:firstLine="640" w:firstLineChars="200"/>
        <w:rPr>
          <w:rFonts w:hint="eastAsia" w:ascii="黑体" w:hAnsi="黑体" w:eastAsia="黑体" w:cs="黑体"/>
          <w:lang w:val="en"/>
        </w:rPr>
      </w:pPr>
      <w:r>
        <w:rPr>
          <w:rFonts w:hint="eastAsia" w:ascii="黑体" w:hAnsi="黑体" w:eastAsia="黑体" w:cs="黑体"/>
          <w:lang w:val="en"/>
        </w:rPr>
        <w:t>八、附件</w:t>
      </w:r>
    </w:p>
    <w:p w14:paraId="09661B52">
      <w:pPr>
        <w:ind w:firstLine="640" w:firstLineChars="200"/>
      </w:pPr>
      <w:r>
        <w:rPr>
          <w:rFonts w:hint="eastAsia"/>
          <w:lang w:eastAsia="zh-CN"/>
        </w:rPr>
        <w:t>中央专项</w:t>
      </w:r>
      <w:r>
        <w:rPr>
          <w:rFonts w:hint="eastAsia"/>
        </w:rPr>
        <w:t>整体绩效目标自评表</w:t>
      </w:r>
    </w:p>
    <w:p w14:paraId="3655DD5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78" w:lineRule="exact"/>
        <w:ind w:left="0" w:leftChars="0" w:firstLine="0" w:firstLineChars="0"/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673A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EF51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7EF51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C3B6B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D14C12"/>
    <w:multiLevelType w:val="singleLevel"/>
    <w:tmpl w:val="ABD14C1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DE11030"/>
    <w:multiLevelType w:val="singleLevel"/>
    <w:tmpl w:val="ADE1103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MDFjNDRiNDI1ZjdjOWYyNTYzY2ViNmU5OWEwMmQifQ=="/>
  </w:docVars>
  <w:rsids>
    <w:rsidRoot w:val="031A6449"/>
    <w:rsid w:val="031A6449"/>
    <w:rsid w:val="08E2038C"/>
    <w:rsid w:val="1C3B2A26"/>
    <w:rsid w:val="23B4637B"/>
    <w:rsid w:val="30B36D36"/>
    <w:rsid w:val="324B3129"/>
    <w:rsid w:val="5820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/>
      <w:tabs>
        <w:tab w:val="left" w:pos="2160"/>
      </w:tabs>
      <w:spacing w:line="480" w:lineRule="auto"/>
      <w:jc w:val="left"/>
    </w:pPr>
    <w:rPr>
      <w:rFonts w:ascii="楷体_GB2312" w:eastAsia="黑体"/>
      <w:kern w:val="0"/>
      <w:position w:val="3"/>
      <w:sz w:val="20"/>
      <w:szCs w:val="20"/>
      <w:lang w:eastAsia="en-US"/>
    </w:rPr>
  </w:style>
  <w:style w:type="paragraph" w:styleId="3">
    <w:name w:val="Body Text Indent"/>
    <w:basedOn w:val="1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2375</Words>
  <Characters>2503</Characters>
  <Lines>0</Lines>
  <Paragraphs>0</Paragraphs>
  <TotalTime>4</TotalTime>
  <ScaleCrop>false</ScaleCrop>
  <LinksUpToDate>false</LinksUpToDate>
  <CharactersWithSpaces>2529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2024-07-17T07:19:00Z</dcterms:created>
  <dc:creator>Administrator</dc:creator>
  <cp:lastModifiedBy>奕夕^_^</cp:lastModifiedBy>
  <dcterms:modified xsi:type="dcterms:W3CDTF">2024-09-19T02:21:36Z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0A46F35778F844D18AFAB4BC70BA1A3C_13</vt:lpwstr>
  </property>
</Properties>
</file>